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EF" w:rsidRDefault="002E0BEF" w:rsidP="002E0BEF">
      <w:bookmarkStart w:id="0" w:name="_GoBack"/>
      <w:bookmarkEnd w:id="0"/>
    </w:p>
    <w:p w:rsidR="002E0BEF" w:rsidRDefault="002E0BEF" w:rsidP="002E0BEF"/>
    <w:p w:rsidR="002E0BEF" w:rsidRDefault="002E0BEF" w:rsidP="002E0BEF">
      <w:pPr>
        <w:jc w:val="center"/>
        <w:rPr>
          <w:rFonts w:ascii="Times New Roman" w:hAnsi="Times New Roman"/>
          <w:color w:val="000000"/>
          <w:sz w:val="28"/>
          <w:szCs w:val="28"/>
        </w:rPr>
      </w:pPr>
    </w:p>
    <w:p w:rsidR="002E0BEF" w:rsidRPr="00E95130" w:rsidRDefault="002E0BEF" w:rsidP="002E0BEF">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2E0BEF" w:rsidRPr="00E95130" w:rsidRDefault="002E0BEF" w:rsidP="002E0BEF">
      <w:pPr>
        <w:jc w:val="center"/>
        <w:rPr>
          <w:rFonts w:ascii="Times New Roman" w:hAnsi="Times New Roman"/>
          <w:bCs/>
          <w:color w:val="000000"/>
          <w:sz w:val="28"/>
          <w:szCs w:val="28"/>
        </w:rPr>
      </w:pPr>
    </w:p>
    <w:p w:rsidR="002E0BEF" w:rsidRDefault="002E0BEF" w:rsidP="002E0BEF">
      <w:pPr>
        <w:jc w:val="center"/>
        <w:rPr>
          <w:rFonts w:ascii="Times New Roman" w:hAnsi="Times New Roman"/>
          <w:bCs/>
          <w:color w:val="000000"/>
          <w:sz w:val="32"/>
          <w:szCs w:val="28"/>
        </w:rPr>
      </w:pPr>
    </w:p>
    <w:p w:rsidR="002E0BEF" w:rsidRDefault="002E0BEF" w:rsidP="002E0BEF">
      <w:pPr>
        <w:jc w:val="center"/>
        <w:rPr>
          <w:rFonts w:ascii="Times New Roman" w:hAnsi="Times New Roman"/>
          <w:bCs/>
          <w:color w:val="000000"/>
          <w:sz w:val="36"/>
          <w:szCs w:val="28"/>
        </w:rPr>
      </w:pPr>
    </w:p>
    <w:p w:rsidR="002E0BEF" w:rsidRPr="00E95130" w:rsidRDefault="002E0BEF" w:rsidP="002E0BEF">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2E0BEF" w:rsidRPr="00E95130" w:rsidRDefault="002E0BEF" w:rsidP="002E0BEF">
      <w:pPr>
        <w:jc w:val="center"/>
        <w:rPr>
          <w:rFonts w:ascii="Times New Roman" w:hAnsi="Times New Roman"/>
          <w:bCs/>
          <w:color w:val="000000"/>
          <w:sz w:val="28"/>
          <w:szCs w:val="28"/>
        </w:rPr>
      </w:pPr>
    </w:p>
    <w:p w:rsidR="002E0BEF" w:rsidRDefault="002E0BEF" w:rsidP="002E0BEF">
      <w:pPr>
        <w:jc w:val="center"/>
        <w:rPr>
          <w:rFonts w:ascii="Times New Roman" w:hAnsi="Times New Roman"/>
          <w:b/>
          <w:bCs/>
          <w:color w:val="000000"/>
          <w:sz w:val="28"/>
          <w:szCs w:val="28"/>
        </w:rPr>
      </w:pPr>
    </w:p>
    <w:p w:rsidR="002E0BEF" w:rsidRPr="00E95130" w:rsidRDefault="002E0BEF" w:rsidP="002E0BEF">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2E0BEF" w:rsidRPr="00E95130" w:rsidRDefault="002E0BEF" w:rsidP="002E0BEF">
      <w:pPr>
        <w:jc w:val="center"/>
        <w:rPr>
          <w:rFonts w:ascii="Times New Roman" w:hAnsi="Times New Roman"/>
          <w:b/>
          <w:bCs/>
          <w:color w:val="000000"/>
          <w:sz w:val="28"/>
          <w:szCs w:val="28"/>
        </w:rPr>
      </w:pPr>
    </w:p>
    <w:p w:rsidR="002E0BEF" w:rsidRDefault="002E0BEF" w:rsidP="002E0BEF">
      <w:pPr>
        <w:rPr>
          <w:rFonts w:ascii="Times New Roman" w:hAnsi="Times New Roman"/>
          <w:color w:val="000000"/>
          <w:sz w:val="28"/>
          <w:szCs w:val="28"/>
        </w:rPr>
      </w:pPr>
    </w:p>
    <w:p w:rsidR="002E0BEF" w:rsidRPr="00E95130" w:rsidRDefault="002E0BEF" w:rsidP="002E0BEF">
      <w:pPr>
        <w:rPr>
          <w:rFonts w:ascii="Times New Roman" w:hAnsi="Times New Roman"/>
          <w:color w:val="000000"/>
          <w:sz w:val="28"/>
          <w:szCs w:val="28"/>
        </w:rPr>
      </w:pPr>
    </w:p>
    <w:p w:rsidR="002E0BEF" w:rsidRPr="00E95130" w:rsidRDefault="002E0BEF" w:rsidP="002E0BEF">
      <w:pPr>
        <w:jc w:val="center"/>
        <w:rPr>
          <w:rFonts w:ascii="Times New Roman" w:hAnsi="Times New Roman"/>
          <w:color w:val="000000"/>
          <w:sz w:val="28"/>
          <w:szCs w:val="28"/>
        </w:rPr>
      </w:pPr>
    </w:p>
    <w:p w:rsidR="002E0BEF" w:rsidRPr="00E95130" w:rsidRDefault="002E0BEF" w:rsidP="002E0BEF">
      <w:pPr>
        <w:jc w:val="center"/>
        <w:rPr>
          <w:rFonts w:ascii="Times New Roman" w:hAnsi="Times New Roman"/>
          <w:b/>
          <w:bCs/>
          <w:color w:val="000000"/>
          <w:sz w:val="28"/>
          <w:szCs w:val="28"/>
        </w:rPr>
      </w:pPr>
    </w:p>
    <w:p w:rsidR="002E0BEF" w:rsidRPr="00E95130" w:rsidRDefault="002E0BEF" w:rsidP="002E0BEF">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2E0BEF" w:rsidRPr="00E95130" w:rsidRDefault="002E0BEF" w:rsidP="002E0BEF">
      <w:pPr>
        <w:jc w:val="center"/>
        <w:rPr>
          <w:rFonts w:ascii="Times New Roman" w:hAnsi="Times New Roman"/>
          <w:b/>
          <w:bCs/>
          <w:color w:val="000000"/>
          <w:sz w:val="28"/>
          <w:szCs w:val="28"/>
        </w:rPr>
      </w:pPr>
    </w:p>
    <w:p w:rsidR="002E0BEF" w:rsidRPr="00E95130" w:rsidRDefault="002E0BEF" w:rsidP="002E0BEF">
      <w:pPr>
        <w:rPr>
          <w:rFonts w:ascii="Times New Roman" w:hAnsi="Times New Roman"/>
          <w:b/>
          <w:bCs/>
          <w:color w:val="000000"/>
          <w:sz w:val="28"/>
          <w:szCs w:val="28"/>
          <w:u w:val="single"/>
        </w:rPr>
      </w:pPr>
    </w:p>
    <w:p w:rsidR="002E0BEF" w:rsidRPr="00E95130" w:rsidRDefault="002E0BEF" w:rsidP="002E0BEF">
      <w:pPr>
        <w:jc w:val="center"/>
        <w:rPr>
          <w:rFonts w:ascii="Times New Roman" w:hAnsi="Times New Roman"/>
          <w:b/>
          <w:bCs/>
          <w:color w:val="000000"/>
          <w:sz w:val="28"/>
          <w:szCs w:val="28"/>
        </w:rPr>
      </w:pPr>
    </w:p>
    <w:p w:rsidR="002E0BEF" w:rsidRPr="00E95130" w:rsidRDefault="002E0BEF" w:rsidP="002E0BEF">
      <w:pPr>
        <w:jc w:val="center"/>
        <w:rPr>
          <w:rFonts w:ascii="Times New Roman" w:hAnsi="Times New Roman"/>
          <w:b/>
          <w:bCs/>
          <w:color w:val="000000"/>
          <w:sz w:val="28"/>
          <w:szCs w:val="28"/>
        </w:rPr>
      </w:pPr>
    </w:p>
    <w:p w:rsidR="002E0BEF" w:rsidRPr="00E95130" w:rsidRDefault="002E0BEF" w:rsidP="002E0BEF">
      <w:pPr>
        <w:jc w:val="center"/>
        <w:rPr>
          <w:rFonts w:ascii="Times New Roman" w:hAnsi="Times New Roman"/>
          <w:b/>
          <w:bCs/>
          <w:color w:val="000000"/>
          <w:sz w:val="28"/>
          <w:szCs w:val="28"/>
        </w:rPr>
      </w:pPr>
    </w:p>
    <w:p w:rsidR="002E0BEF" w:rsidRPr="00E95130" w:rsidRDefault="002E0BEF" w:rsidP="002E0BEF">
      <w:pPr>
        <w:jc w:val="center"/>
        <w:rPr>
          <w:rFonts w:ascii="Times New Roman" w:hAnsi="Times New Roman"/>
          <w:b/>
          <w:bCs/>
          <w:color w:val="000000"/>
          <w:sz w:val="28"/>
          <w:szCs w:val="28"/>
        </w:rPr>
      </w:pPr>
    </w:p>
    <w:p w:rsidR="00FE40E0" w:rsidRPr="00940FAC" w:rsidRDefault="00FE40E0" w:rsidP="00FE40E0">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FE40E0" w:rsidRDefault="00FE40E0" w:rsidP="00FE40E0">
      <w:pPr>
        <w:rPr>
          <w:rFonts w:ascii="Times New Roman" w:hAnsi="Times New Roman"/>
          <w:bCs/>
          <w:color w:val="000000"/>
          <w:sz w:val="28"/>
          <w:szCs w:val="28"/>
          <w:lang w:val="en-US"/>
        </w:rPr>
      </w:pPr>
    </w:p>
    <w:p w:rsidR="00FE40E0" w:rsidRPr="00415996" w:rsidRDefault="00FE40E0" w:rsidP="00FE40E0">
      <w:pPr>
        <w:rPr>
          <w:rFonts w:ascii="Times New Roman" w:hAnsi="Times New Roman"/>
          <w:bCs/>
          <w:color w:val="000000"/>
          <w:sz w:val="28"/>
          <w:szCs w:val="28"/>
          <w:lang w:val="en-US"/>
        </w:rPr>
      </w:pPr>
      <w:r w:rsidRPr="00415996">
        <w:rPr>
          <w:rFonts w:ascii="Times New Roman" w:hAnsi="Times New Roman"/>
          <w:b/>
          <w:bCs/>
          <w:color w:val="000000"/>
          <w:sz w:val="28"/>
          <w:szCs w:val="28"/>
        </w:rPr>
        <w:t>Component 3:</w:t>
      </w:r>
      <w:r>
        <w:rPr>
          <w:rFonts w:ascii="Times New Roman" w:hAnsi="Times New Roman"/>
          <w:bCs/>
          <w:color w:val="000000"/>
          <w:sz w:val="28"/>
          <w:szCs w:val="28"/>
        </w:rPr>
        <w:t xml:space="preserve"> </w:t>
      </w:r>
      <w:r w:rsidRPr="00415996">
        <w:rPr>
          <w:rFonts w:ascii="Times New Roman" w:hAnsi="Times New Roman"/>
          <w:bCs/>
          <w:color w:val="000000"/>
          <w:sz w:val="28"/>
          <w:szCs w:val="28"/>
        </w:rPr>
        <w:t>Developing Azerbaijan Qualification Framework</w:t>
      </w:r>
    </w:p>
    <w:p w:rsidR="00FE40E0" w:rsidRPr="00415996" w:rsidRDefault="00FE40E0" w:rsidP="00FE40E0">
      <w:pPr>
        <w:rPr>
          <w:rFonts w:ascii="Times New Roman" w:hAnsi="Times New Roman"/>
          <w:bCs/>
          <w:color w:val="000000"/>
          <w:sz w:val="28"/>
          <w:szCs w:val="28"/>
          <w:lang w:val="en-US"/>
        </w:rPr>
      </w:pPr>
    </w:p>
    <w:p w:rsidR="00FE40E0" w:rsidRDefault="00FE40E0" w:rsidP="00FE40E0">
      <w:pPr>
        <w:rPr>
          <w:rFonts w:ascii="Times New Roman" w:hAnsi="Times New Roman"/>
          <w:bCs/>
          <w:color w:val="000000"/>
          <w:sz w:val="28"/>
          <w:szCs w:val="28"/>
          <w:lang w:val="en-US"/>
        </w:rPr>
      </w:pPr>
      <w:r w:rsidRPr="00415996">
        <w:rPr>
          <w:rFonts w:ascii="Times New Roman" w:hAnsi="Times New Roman"/>
          <w:b/>
          <w:bCs/>
          <w:color w:val="000000"/>
          <w:sz w:val="28"/>
          <w:szCs w:val="28"/>
          <w:lang w:val="en-US"/>
        </w:rPr>
        <w:t>Activity: 3.3.</w:t>
      </w:r>
      <w:r>
        <w:rPr>
          <w:rFonts w:ascii="Times New Roman" w:hAnsi="Times New Roman"/>
          <w:bCs/>
          <w:color w:val="000000"/>
          <w:sz w:val="28"/>
          <w:szCs w:val="28"/>
          <w:lang w:val="en-US"/>
        </w:rPr>
        <w:t xml:space="preserve"> </w:t>
      </w:r>
      <w:r w:rsidRPr="003849A0">
        <w:rPr>
          <w:rFonts w:ascii="Times New Roman" w:hAnsi="Times New Roman"/>
          <w:b/>
          <w:bCs/>
          <w:color w:val="000000"/>
          <w:sz w:val="28"/>
          <w:szCs w:val="28"/>
        </w:rPr>
        <w:t>Aligning HE Qualifications and Curricula</w:t>
      </w:r>
      <w:r>
        <w:rPr>
          <w:rFonts w:ascii="Times New Roman" w:hAnsi="Times New Roman"/>
          <w:bCs/>
          <w:color w:val="000000"/>
          <w:sz w:val="28"/>
          <w:szCs w:val="28"/>
          <w:lang w:val="en-US"/>
        </w:rPr>
        <w:t xml:space="preserve"> - Developing Doctoral study programs</w:t>
      </w:r>
    </w:p>
    <w:p w:rsidR="00FE40E0" w:rsidRPr="00927730" w:rsidRDefault="00FE40E0" w:rsidP="00FE40E0">
      <w:pPr>
        <w:rPr>
          <w:rFonts w:ascii="Times New Roman" w:hAnsi="Times New Roman"/>
          <w:bCs/>
          <w:color w:val="000000"/>
          <w:sz w:val="28"/>
          <w:szCs w:val="28"/>
          <w:lang w:val="en-US"/>
        </w:rPr>
      </w:pPr>
    </w:p>
    <w:p w:rsidR="00FE40E0" w:rsidRPr="00927730" w:rsidRDefault="00FE40E0" w:rsidP="00FE40E0">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Names </w:t>
      </w:r>
      <w:r w:rsidRPr="00E95130">
        <w:rPr>
          <w:rFonts w:ascii="Times New Roman" w:hAnsi="Times New Roman"/>
          <w:b/>
          <w:bCs/>
          <w:color w:val="000000"/>
          <w:sz w:val="28"/>
          <w:szCs w:val="28"/>
          <w:lang w:val="en-US"/>
        </w:rPr>
        <w:t>of the Expert</w:t>
      </w:r>
      <w:r>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Mr. Karl-Erik Michelsen, Mr. Mati Heidmets</w:t>
      </w:r>
    </w:p>
    <w:p w:rsidR="00FE40E0" w:rsidRPr="00E95130" w:rsidRDefault="00FE40E0" w:rsidP="00FE40E0">
      <w:pPr>
        <w:rPr>
          <w:rFonts w:ascii="Times New Roman" w:hAnsi="Times New Roman"/>
          <w:b/>
          <w:bCs/>
          <w:color w:val="000000"/>
          <w:sz w:val="28"/>
          <w:szCs w:val="28"/>
          <w:lang w:val="en-US"/>
        </w:rPr>
      </w:pPr>
    </w:p>
    <w:p w:rsidR="00FE40E0" w:rsidRPr="00927730" w:rsidRDefault="00FE40E0" w:rsidP="00FE40E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27 June - 1 July 2016</w:t>
      </w:r>
      <w:r w:rsidRPr="00E95130">
        <w:rPr>
          <w:rFonts w:ascii="Times New Roman" w:hAnsi="Times New Roman"/>
          <w:b/>
          <w:bCs/>
          <w:color w:val="000000"/>
          <w:sz w:val="28"/>
          <w:szCs w:val="28"/>
          <w:lang w:val="en-US"/>
        </w:rPr>
        <w:t xml:space="preserve"> </w:t>
      </w:r>
    </w:p>
    <w:p w:rsidR="00FE40E0" w:rsidRPr="00E95130" w:rsidRDefault="00FE40E0" w:rsidP="00FE40E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FE40E0" w:rsidRPr="00B81AE8" w:rsidRDefault="00FE40E0" w:rsidP="00FE40E0">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2E0BEF" w:rsidRPr="00E95130" w:rsidRDefault="00FE40E0" w:rsidP="00FE40E0">
      <w:pPr>
        <w:rPr>
          <w:rFonts w:ascii="Times New Roman" w:hAnsi="Times New Roman"/>
          <w:b/>
          <w:bCs/>
          <w:color w:val="000000"/>
          <w:sz w:val="28"/>
          <w:szCs w:val="28"/>
          <w:lang w:val="en-US"/>
        </w:rPr>
      </w:pPr>
      <w:r>
        <w:rPr>
          <w:rFonts w:ascii="Times New Roman" w:hAnsi="Times New Roman"/>
          <w:bCs/>
          <w:color w:val="000000"/>
          <w:sz w:val="28"/>
          <w:szCs w:val="28"/>
          <w:lang w:val="en-US"/>
        </w:rPr>
        <w:t>Estonian Quality Agency for Higher and Vocational Education (EKKA</w:t>
      </w:r>
      <w:r w:rsidR="002E0BEF" w:rsidRPr="00E95130">
        <w:rPr>
          <w:rFonts w:ascii="Times New Roman" w:hAnsi="Times New Roman"/>
          <w:b/>
          <w:bCs/>
          <w:color w:val="000000"/>
          <w:sz w:val="28"/>
          <w:szCs w:val="28"/>
          <w:lang w:val="en-US"/>
        </w:rPr>
        <w:t xml:space="preserve"> </w:t>
      </w:r>
    </w:p>
    <w:p w:rsidR="002E0BEF" w:rsidRDefault="002E0BEF" w:rsidP="002E0BEF">
      <w:pPr>
        <w:spacing w:after="160" w:line="259" w:lineRule="auto"/>
        <w:rPr>
          <w:lang w:val="en-US"/>
        </w:rPr>
      </w:pPr>
      <w:r>
        <w:rPr>
          <w:lang w:val="en-US"/>
        </w:rPr>
        <w:br w:type="page"/>
      </w:r>
    </w:p>
    <w:p w:rsidR="002E0BEF" w:rsidRPr="00665691"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lastRenderedPageBreak/>
        <w:t xml:space="preserve">2. Relevant Background Information/State of Affairs </w:t>
      </w:r>
    </w:p>
    <w:p w:rsidR="002E0BEF" w:rsidRPr="00665691" w:rsidRDefault="002E0BEF" w:rsidP="002E0BEF">
      <w:pPr>
        <w:rPr>
          <w:rFonts w:ascii="Times New Roman" w:hAnsi="Times New Roman"/>
          <w:bCs/>
          <w:color w:val="000000"/>
          <w:sz w:val="22"/>
          <w:szCs w:val="22"/>
          <w:lang w:val="en-US"/>
        </w:rPr>
      </w:pPr>
    </w:p>
    <w:p w:rsidR="001E08E3" w:rsidRPr="00665691" w:rsidRDefault="00AE62D0" w:rsidP="00D768F6">
      <w:pPr>
        <w:tabs>
          <w:tab w:val="left" w:pos="310"/>
          <w:tab w:val="center" w:pos="3502"/>
        </w:tabs>
        <w:spacing w:after="120"/>
        <w:jc w:val="both"/>
        <w:rPr>
          <w:rFonts w:ascii="Times New Roman" w:hAnsi="Times New Roman"/>
          <w:color w:val="000000" w:themeColor="text1"/>
          <w:sz w:val="22"/>
          <w:szCs w:val="22"/>
        </w:rPr>
      </w:pPr>
      <w:r w:rsidRPr="00665691">
        <w:rPr>
          <w:rFonts w:ascii="Times New Roman" w:hAnsi="Times New Roman"/>
          <w:bCs/>
          <w:color w:val="auto"/>
          <w:sz w:val="22"/>
          <w:szCs w:val="22"/>
          <w:lang w:val="en-US" w:eastAsia="hr-HR"/>
        </w:rPr>
        <w:t>Doctoral education in Azerbaijan</w:t>
      </w:r>
      <w:r w:rsidR="001E048F" w:rsidRPr="00665691">
        <w:rPr>
          <w:rFonts w:ascii="Times New Roman" w:hAnsi="Times New Roman"/>
          <w:bCs/>
          <w:color w:val="auto"/>
          <w:sz w:val="22"/>
          <w:szCs w:val="22"/>
          <w:lang w:val="en-US" w:eastAsia="hr-HR"/>
        </w:rPr>
        <w:t xml:space="preserve"> has long history. First </w:t>
      </w:r>
      <w:r w:rsidR="00C51ACF" w:rsidRPr="00665691">
        <w:rPr>
          <w:rFonts w:ascii="Times New Roman" w:hAnsi="Times New Roman"/>
          <w:bCs/>
          <w:color w:val="auto"/>
          <w:sz w:val="22"/>
          <w:szCs w:val="22"/>
          <w:lang w:val="en-US" w:eastAsia="hr-HR"/>
        </w:rPr>
        <w:t>degrees were awarded i</w:t>
      </w:r>
      <w:r w:rsidR="001E08E3" w:rsidRPr="00665691">
        <w:rPr>
          <w:rFonts w:ascii="Times New Roman" w:hAnsi="Times New Roman"/>
          <w:bCs/>
          <w:color w:val="auto"/>
          <w:sz w:val="22"/>
          <w:szCs w:val="22"/>
          <w:lang w:val="en-US" w:eastAsia="hr-HR"/>
        </w:rPr>
        <w:t>n the 1920s.</w:t>
      </w:r>
      <w:r w:rsidR="00C51ACF" w:rsidRPr="00665691">
        <w:rPr>
          <w:rFonts w:ascii="Times New Roman" w:hAnsi="Times New Roman"/>
          <w:bCs/>
          <w:color w:val="auto"/>
          <w:sz w:val="22"/>
          <w:szCs w:val="22"/>
          <w:lang w:val="en-US" w:eastAsia="hr-HR"/>
        </w:rPr>
        <w:t xml:space="preserve"> Currently doctoral studies are carried out in universities and</w:t>
      </w:r>
      <w:r w:rsidRPr="00665691">
        <w:rPr>
          <w:rFonts w:ascii="Times New Roman" w:hAnsi="Times New Roman"/>
          <w:bCs/>
          <w:color w:val="auto"/>
          <w:sz w:val="22"/>
          <w:szCs w:val="22"/>
          <w:lang w:val="en-US" w:eastAsia="hr-HR"/>
        </w:rPr>
        <w:t xml:space="preserve"> </w:t>
      </w:r>
      <w:r w:rsidR="00C51ACF" w:rsidRPr="00665691">
        <w:rPr>
          <w:rFonts w:ascii="Times New Roman" w:hAnsi="Times New Roman"/>
          <w:bCs/>
          <w:color w:val="auto"/>
          <w:sz w:val="22"/>
          <w:szCs w:val="22"/>
          <w:lang w:val="en-US" w:eastAsia="hr-HR"/>
        </w:rPr>
        <w:t xml:space="preserve">in the </w:t>
      </w:r>
      <w:r w:rsidRPr="00665691">
        <w:rPr>
          <w:rFonts w:ascii="Times New Roman" w:hAnsi="Times New Roman"/>
          <w:bCs/>
          <w:color w:val="auto"/>
          <w:sz w:val="22"/>
          <w:szCs w:val="22"/>
          <w:lang w:val="en-US" w:eastAsia="hr-HR"/>
        </w:rPr>
        <w:t xml:space="preserve">Academy of Science which is an independent scientific institution </w:t>
      </w:r>
      <w:r w:rsidR="001E08E3" w:rsidRPr="00665691">
        <w:rPr>
          <w:rFonts w:ascii="Times New Roman" w:hAnsi="Times New Roman"/>
          <w:bCs/>
          <w:color w:val="auto"/>
          <w:sz w:val="22"/>
          <w:szCs w:val="22"/>
          <w:lang w:val="en-US" w:eastAsia="hr-HR"/>
        </w:rPr>
        <w:t xml:space="preserve">with </w:t>
      </w:r>
      <w:r w:rsidR="00CC4C5F" w:rsidRPr="00665691">
        <w:rPr>
          <w:rFonts w:ascii="Times New Roman" w:hAnsi="Times New Roman"/>
          <w:bCs/>
          <w:color w:val="auto"/>
          <w:sz w:val="22"/>
          <w:szCs w:val="22"/>
          <w:lang w:val="en-US" w:eastAsia="hr-HR"/>
        </w:rPr>
        <w:t>large number of researc</w:t>
      </w:r>
      <w:r w:rsidR="001E08E3" w:rsidRPr="00665691">
        <w:rPr>
          <w:rFonts w:ascii="Times New Roman" w:hAnsi="Times New Roman"/>
          <w:bCs/>
          <w:color w:val="auto"/>
          <w:sz w:val="22"/>
          <w:szCs w:val="22"/>
          <w:lang w:val="en-US" w:eastAsia="hr-HR"/>
        </w:rPr>
        <w:t xml:space="preserve">h institutions. </w:t>
      </w:r>
      <w:r w:rsidR="001E08E3" w:rsidRPr="00665691">
        <w:rPr>
          <w:rFonts w:ascii="Times New Roman" w:hAnsi="Times New Roman"/>
          <w:color w:val="000000" w:themeColor="text1"/>
          <w:sz w:val="22"/>
          <w:szCs w:val="22"/>
        </w:rPr>
        <w:t>Higher education in Azerbaijan is organized in three-cycle structure: undergraduate, postgraduate and doctorate. This structure follows the Bologna protocol which Azerbaijan signed in 2005.</w:t>
      </w:r>
    </w:p>
    <w:p w:rsidR="001E08E3" w:rsidRPr="00665691" w:rsidRDefault="001E08E3" w:rsidP="00D768F6">
      <w:pPr>
        <w:tabs>
          <w:tab w:val="left" w:pos="310"/>
          <w:tab w:val="center" w:pos="3502"/>
        </w:tabs>
        <w:spacing w:after="120"/>
        <w:jc w:val="both"/>
        <w:rPr>
          <w:rFonts w:ascii="Times New Roman" w:hAnsi="Times New Roman"/>
          <w:bCs/>
          <w:color w:val="auto"/>
          <w:sz w:val="22"/>
          <w:szCs w:val="22"/>
          <w:lang w:val="en-US" w:eastAsia="hr-HR"/>
        </w:rPr>
      </w:pPr>
      <w:r w:rsidRPr="00665691">
        <w:rPr>
          <w:rFonts w:ascii="Times New Roman" w:hAnsi="Times New Roman"/>
          <w:color w:val="auto"/>
          <w:sz w:val="22"/>
          <w:szCs w:val="22"/>
        </w:rPr>
        <w:t>Doctoral education has been recognized as an important part of Azerbaijan domestic policy in the future. In 2009 the President of the Republic approved the program to reform the higher education system in Azerbaijan</w:t>
      </w:r>
      <w:r w:rsidR="00C43F9D" w:rsidRPr="00665691">
        <w:rPr>
          <w:rFonts w:ascii="Times New Roman" w:hAnsi="Times New Roman"/>
          <w:color w:val="auto"/>
          <w:sz w:val="22"/>
          <w:szCs w:val="22"/>
        </w:rPr>
        <w:t xml:space="preserve"> and the</w:t>
      </w:r>
      <w:r w:rsidRPr="00665691">
        <w:rPr>
          <w:rFonts w:ascii="Times New Roman" w:hAnsi="Times New Roman"/>
          <w:color w:val="auto"/>
          <w:sz w:val="22"/>
          <w:szCs w:val="22"/>
        </w:rPr>
        <w:t xml:space="preserve"> program was carried out during 2009-2013. The goal was to improve the educational content and teaching technologies to ensure that Azerbaijan is compatible with the European system of higher education. New academic programs and scientific and methodological guidelines were issued and the governance of universities and other higher ed</w:t>
      </w:r>
      <w:r w:rsidR="00C43F9D" w:rsidRPr="00665691">
        <w:rPr>
          <w:rFonts w:ascii="Times New Roman" w:hAnsi="Times New Roman"/>
          <w:color w:val="auto"/>
          <w:sz w:val="22"/>
          <w:szCs w:val="22"/>
        </w:rPr>
        <w:t>ucation institutions was reformed.</w:t>
      </w:r>
      <w:r w:rsidRPr="00665691">
        <w:rPr>
          <w:rFonts w:ascii="Times New Roman" w:hAnsi="Times New Roman"/>
          <w:color w:val="auto"/>
          <w:sz w:val="22"/>
          <w:szCs w:val="22"/>
        </w:rPr>
        <w:t xml:space="preserve">   </w:t>
      </w:r>
    </w:p>
    <w:p w:rsidR="001E08E3" w:rsidRPr="00665691" w:rsidRDefault="003A138A" w:rsidP="00D768F6">
      <w:pPr>
        <w:tabs>
          <w:tab w:val="left" w:pos="310"/>
          <w:tab w:val="center" w:pos="3502"/>
        </w:tabs>
        <w:spacing w:after="120"/>
        <w:jc w:val="both"/>
        <w:rPr>
          <w:rFonts w:ascii="Times New Roman" w:hAnsi="Times New Roman"/>
          <w:bCs/>
          <w:color w:val="auto"/>
          <w:sz w:val="22"/>
          <w:szCs w:val="22"/>
          <w:lang w:val="en-US" w:eastAsia="hr-HR"/>
        </w:rPr>
      </w:pPr>
      <w:r w:rsidRPr="00665691">
        <w:rPr>
          <w:rFonts w:ascii="Times New Roman" w:hAnsi="Times New Roman"/>
          <w:bCs/>
          <w:color w:val="auto"/>
          <w:sz w:val="22"/>
          <w:szCs w:val="22"/>
          <w:lang w:val="en-US" w:eastAsia="hr-HR"/>
        </w:rPr>
        <w:t>From statistical point of view, Azerbaijan has significant resources to conduct scientific resource. In 2014 there were 145 institutions and more than 33.000 educated scientist engaged in research. More than 2500 of them had received the highest academic degree, The Doctor of Science. In the same year more almost 12.000 professionals with PhD engaged in research in scientific institutions. Also the number of universities (53) is high compared to the size of population</w:t>
      </w:r>
      <w:r w:rsidR="0060780D" w:rsidRPr="00665691">
        <w:rPr>
          <w:rFonts w:ascii="Times New Roman" w:hAnsi="Times New Roman"/>
          <w:bCs/>
          <w:color w:val="auto"/>
          <w:sz w:val="22"/>
          <w:szCs w:val="22"/>
          <w:lang w:val="en-US" w:eastAsia="hr-HR"/>
        </w:rPr>
        <w:t xml:space="preserve">. </w:t>
      </w:r>
      <w:r w:rsidRPr="00665691">
        <w:rPr>
          <w:rFonts w:ascii="Times New Roman" w:hAnsi="Times New Roman"/>
          <w:bCs/>
          <w:color w:val="auto"/>
          <w:sz w:val="22"/>
          <w:szCs w:val="22"/>
          <w:lang w:val="en-US" w:eastAsia="hr-HR"/>
        </w:rPr>
        <w:t xml:space="preserve"> </w:t>
      </w:r>
    </w:p>
    <w:p w:rsidR="00AE62D0" w:rsidRPr="00665691" w:rsidRDefault="00C43F9D" w:rsidP="00D768F6">
      <w:pPr>
        <w:tabs>
          <w:tab w:val="left" w:pos="310"/>
          <w:tab w:val="center" w:pos="3502"/>
        </w:tabs>
        <w:spacing w:after="120"/>
        <w:jc w:val="both"/>
        <w:rPr>
          <w:rFonts w:ascii="Times New Roman" w:hAnsi="Times New Roman"/>
          <w:bCs/>
          <w:color w:val="auto"/>
          <w:sz w:val="22"/>
          <w:szCs w:val="22"/>
          <w:lang w:val="en-US" w:eastAsia="hr-HR"/>
        </w:rPr>
      </w:pPr>
      <w:r w:rsidRPr="00665691">
        <w:rPr>
          <w:rFonts w:ascii="Times New Roman" w:hAnsi="Times New Roman"/>
          <w:bCs/>
          <w:color w:val="auto"/>
          <w:sz w:val="22"/>
          <w:szCs w:val="22"/>
          <w:lang w:val="en-US" w:eastAsia="hr-HR"/>
        </w:rPr>
        <w:t>The structure of the doctoral education is an adaptation from the Soviet era. There are two levels in the system;</w:t>
      </w:r>
      <w:r w:rsidR="00CC4C5F" w:rsidRPr="00665691">
        <w:rPr>
          <w:rFonts w:ascii="Times New Roman" w:hAnsi="Times New Roman"/>
          <w:bCs/>
          <w:color w:val="auto"/>
          <w:sz w:val="22"/>
          <w:szCs w:val="22"/>
          <w:lang w:val="en-US" w:eastAsia="hr-HR"/>
        </w:rPr>
        <w:t xml:space="preserve"> the first level (PhD studies) are orga</w:t>
      </w:r>
      <w:r w:rsidRPr="00665691">
        <w:rPr>
          <w:rFonts w:ascii="Times New Roman" w:hAnsi="Times New Roman"/>
          <w:bCs/>
          <w:color w:val="auto"/>
          <w:sz w:val="22"/>
          <w:szCs w:val="22"/>
          <w:lang w:val="en-US" w:eastAsia="hr-HR"/>
        </w:rPr>
        <w:t>nized by universities. Students can choose to be</w:t>
      </w:r>
      <w:r w:rsidR="00CC4C5F" w:rsidRPr="00665691">
        <w:rPr>
          <w:rFonts w:ascii="Times New Roman" w:hAnsi="Times New Roman"/>
          <w:bCs/>
          <w:color w:val="auto"/>
          <w:sz w:val="22"/>
          <w:szCs w:val="22"/>
          <w:lang w:val="en-US" w:eastAsia="hr-HR"/>
        </w:rPr>
        <w:t xml:space="preserve"> full-time, part-time and independent PhD candidates. The timeframe for PhD varies from 3 years up to 6 years. </w:t>
      </w:r>
      <w:r w:rsidRPr="00665691">
        <w:rPr>
          <w:rFonts w:ascii="Times New Roman" w:hAnsi="Times New Roman"/>
          <w:bCs/>
          <w:color w:val="auto"/>
          <w:sz w:val="22"/>
          <w:szCs w:val="22"/>
          <w:lang w:val="en-US" w:eastAsia="hr-HR"/>
        </w:rPr>
        <w:t>PhD thesis is</w:t>
      </w:r>
      <w:r w:rsidR="00CC4C5F" w:rsidRPr="00665691">
        <w:rPr>
          <w:rFonts w:ascii="Times New Roman" w:hAnsi="Times New Roman"/>
          <w:bCs/>
          <w:color w:val="auto"/>
          <w:sz w:val="22"/>
          <w:szCs w:val="22"/>
          <w:lang w:val="en-US" w:eastAsia="hr-HR"/>
        </w:rPr>
        <w:t xml:space="preserve"> defended in the university, but the diploma</w:t>
      </w:r>
      <w:r w:rsidR="00681E29" w:rsidRPr="00665691">
        <w:rPr>
          <w:rFonts w:ascii="Times New Roman" w:hAnsi="Times New Roman"/>
          <w:bCs/>
          <w:color w:val="auto"/>
          <w:sz w:val="22"/>
          <w:szCs w:val="22"/>
          <w:lang w:val="en-US" w:eastAsia="hr-HR"/>
        </w:rPr>
        <w:t>s are</w:t>
      </w:r>
      <w:r w:rsidR="00CC4C5F" w:rsidRPr="00665691">
        <w:rPr>
          <w:rFonts w:ascii="Times New Roman" w:hAnsi="Times New Roman"/>
          <w:bCs/>
          <w:color w:val="auto"/>
          <w:sz w:val="22"/>
          <w:szCs w:val="22"/>
          <w:lang w:val="en-US" w:eastAsia="hr-HR"/>
        </w:rPr>
        <w:t xml:space="preserve"> awarded by the </w:t>
      </w:r>
      <w:r w:rsidR="00CC4C5F" w:rsidRPr="00665691">
        <w:rPr>
          <w:rFonts w:ascii="Times New Roman" w:hAnsi="Times New Roman"/>
          <w:color w:val="000000" w:themeColor="text1"/>
          <w:sz w:val="22"/>
          <w:szCs w:val="22"/>
        </w:rPr>
        <w:t>Higher Attestation Commission</w:t>
      </w:r>
      <w:r w:rsidR="00681E29" w:rsidRPr="00665691">
        <w:rPr>
          <w:rFonts w:ascii="Times New Roman" w:hAnsi="Times New Roman"/>
          <w:color w:val="000000" w:themeColor="text1"/>
          <w:sz w:val="22"/>
          <w:szCs w:val="22"/>
        </w:rPr>
        <w:t xml:space="preserve"> that has the power</w:t>
      </w:r>
      <w:r w:rsidR="00CC4C5F" w:rsidRPr="00665691">
        <w:rPr>
          <w:rFonts w:ascii="Times New Roman" w:hAnsi="Times New Roman"/>
          <w:color w:val="000000" w:themeColor="text1"/>
          <w:sz w:val="22"/>
          <w:szCs w:val="22"/>
        </w:rPr>
        <w:t xml:space="preserve"> to approve or disapprove the dissertation.</w:t>
      </w:r>
    </w:p>
    <w:p w:rsidR="00C43F9D" w:rsidRPr="00665691" w:rsidRDefault="00CC4C5F" w:rsidP="00FB3BAB">
      <w:pPr>
        <w:tabs>
          <w:tab w:val="left" w:pos="310"/>
          <w:tab w:val="center" w:pos="3502"/>
        </w:tabs>
        <w:spacing w:after="120"/>
        <w:jc w:val="both"/>
        <w:rPr>
          <w:rFonts w:ascii="Times New Roman" w:hAnsi="Times New Roman"/>
          <w:color w:val="000000" w:themeColor="text1"/>
          <w:sz w:val="22"/>
          <w:szCs w:val="22"/>
        </w:rPr>
      </w:pPr>
      <w:r w:rsidRPr="00665691">
        <w:rPr>
          <w:rFonts w:ascii="Times New Roman" w:hAnsi="Times New Roman"/>
          <w:bCs/>
          <w:color w:val="auto"/>
          <w:sz w:val="22"/>
          <w:szCs w:val="22"/>
          <w:lang w:val="en-US" w:eastAsia="hr-HR"/>
        </w:rPr>
        <w:t>The second level of doctoral studies leads to the degree of Doctor of Science. It</w:t>
      </w:r>
      <w:r w:rsidR="000A7E3E" w:rsidRPr="00665691">
        <w:rPr>
          <w:rFonts w:ascii="Times New Roman" w:hAnsi="Times New Roman"/>
          <w:bCs/>
          <w:color w:val="auto"/>
          <w:sz w:val="22"/>
          <w:szCs w:val="22"/>
          <w:lang w:val="en-US" w:eastAsia="hr-HR"/>
        </w:rPr>
        <w:t xml:space="preserve"> takes officially from</w:t>
      </w:r>
      <w:r w:rsidRPr="00665691">
        <w:rPr>
          <w:rFonts w:ascii="Times New Roman" w:hAnsi="Times New Roman"/>
          <w:bCs/>
          <w:color w:val="auto"/>
          <w:sz w:val="22"/>
          <w:szCs w:val="22"/>
          <w:lang w:val="en-US" w:eastAsia="hr-HR"/>
        </w:rPr>
        <w:t xml:space="preserve"> 4 to</w:t>
      </w:r>
      <w:r w:rsidR="000A7E3E" w:rsidRPr="00665691">
        <w:rPr>
          <w:rFonts w:ascii="Times New Roman" w:hAnsi="Times New Roman"/>
          <w:bCs/>
          <w:color w:val="auto"/>
          <w:sz w:val="22"/>
          <w:szCs w:val="22"/>
          <w:lang w:val="en-US" w:eastAsia="hr-HR"/>
        </w:rPr>
        <w:t xml:space="preserve"> five years</w:t>
      </w:r>
      <w:r w:rsidR="006166DA" w:rsidRPr="00665691">
        <w:rPr>
          <w:rFonts w:ascii="Times New Roman" w:hAnsi="Times New Roman"/>
          <w:bCs/>
          <w:color w:val="auto"/>
          <w:sz w:val="22"/>
          <w:szCs w:val="22"/>
          <w:lang w:val="en-US" w:eastAsia="hr-HR"/>
        </w:rPr>
        <w:t xml:space="preserve"> to complete studies</w:t>
      </w:r>
      <w:r w:rsidR="000A7E3E" w:rsidRPr="00665691">
        <w:rPr>
          <w:rFonts w:ascii="Times New Roman" w:hAnsi="Times New Roman"/>
          <w:bCs/>
          <w:color w:val="auto"/>
          <w:sz w:val="22"/>
          <w:szCs w:val="22"/>
          <w:lang w:val="en-US" w:eastAsia="hr-HR"/>
        </w:rPr>
        <w:t>, but in real life the time spent in this level of doctoral studies</w:t>
      </w:r>
      <w:r w:rsidR="006166DA" w:rsidRPr="00665691">
        <w:rPr>
          <w:rFonts w:ascii="Times New Roman" w:hAnsi="Times New Roman"/>
          <w:bCs/>
          <w:color w:val="auto"/>
          <w:sz w:val="22"/>
          <w:szCs w:val="22"/>
          <w:lang w:val="en-US" w:eastAsia="hr-HR"/>
        </w:rPr>
        <w:t xml:space="preserve"> is between 6 and</w:t>
      </w:r>
      <w:r w:rsidR="000A7E3E" w:rsidRPr="00665691">
        <w:rPr>
          <w:rFonts w:ascii="Times New Roman" w:hAnsi="Times New Roman"/>
          <w:bCs/>
          <w:color w:val="auto"/>
          <w:sz w:val="22"/>
          <w:szCs w:val="22"/>
          <w:lang w:val="en-US" w:eastAsia="hr-HR"/>
        </w:rPr>
        <w:t xml:space="preserve"> 10 ten years. The defense of dissertation is managed by the </w:t>
      </w:r>
      <w:r w:rsidR="000A7E3E" w:rsidRPr="00665691">
        <w:rPr>
          <w:rFonts w:ascii="Times New Roman" w:hAnsi="Times New Roman"/>
          <w:color w:val="000000" w:themeColor="text1"/>
          <w:sz w:val="22"/>
          <w:szCs w:val="22"/>
        </w:rPr>
        <w:t>Higher Attestation Commission and the process is described as slow, heavy and bureaucratic.</w:t>
      </w:r>
      <w:r w:rsidR="0050159D" w:rsidRPr="00665691">
        <w:rPr>
          <w:rFonts w:ascii="Times New Roman" w:hAnsi="Times New Roman"/>
          <w:color w:val="000000" w:themeColor="text1"/>
          <w:sz w:val="22"/>
          <w:szCs w:val="22"/>
        </w:rPr>
        <w:t xml:space="preserve"> </w:t>
      </w:r>
      <w:r w:rsidR="001E08E3" w:rsidRPr="00665691">
        <w:rPr>
          <w:rFonts w:ascii="Times New Roman" w:hAnsi="Times New Roman"/>
          <w:color w:val="000000" w:themeColor="text1"/>
          <w:sz w:val="22"/>
          <w:szCs w:val="22"/>
        </w:rPr>
        <w:t xml:space="preserve">  </w:t>
      </w:r>
    </w:p>
    <w:p w:rsidR="00C43F9D" w:rsidRPr="00665691" w:rsidRDefault="00C43F9D" w:rsidP="00FB3BAB">
      <w:pPr>
        <w:tabs>
          <w:tab w:val="left" w:pos="310"/>
          <w:tab w:val="center" w:pos="3502"/>
        </w:tabs>
        <w:spacing w:after="120"/>
        <w:jc w:val="both"/>
        <w:rPr>
          <w:rFonts w:ascii="Times New Roman" w:hAnsi="Times New Roman"/>
          <w:color w:val="000000" w:themeColor="text1"/>
          <w:sz w:val="22"/>
          <w:szCs w:val="22"/>
        </w:rPr>
      </w:pPr>
      <w:r w:rsidRPr="00665691">
        <w:rPr>
          <w:rFonts w:ascii="Times New Roman" w:hAnsi="Times New Roman"/>
          <w:color w:val="000000" w:themeColor="text1"/>
          <w:sz w:val="22"/>
          <w:szCs w:val="22"/>
        </w:rPr>
        <w:t>Students who pass the doctoral education (either PhD or Doctor of Science) can continue career in academia or seek employment in private sector or administration. There are several reasons why students decide to seek degrees in higher education. PhD degree gives them better chance to advance in</w:t>
      </w:r>
      <w:r w:rsidR="00653A10" w:rsidRPr="00665691">
        <w:rPr>
          <w:rFonts w:ascii="Times New Roman" w:hAnsi="Times New Roman"/>
          <w:color w:val="000000" w:themeColor="text1"/>
          <w:sz w:val="22"/>
          <w:szCs w:val="22"/>
        </w:rPr>
        <w:t xml:space="preserve"> professional</w:t>
      </w:r>
      <w:r w:rsidRPr="00665691">
        <w:rPr>
          <w:rFonts w:ascii="Times New Roman" w:hAnsi="Times New Roman"/>
          <w:color w:val="000000" w:themeColor="text1"/>
          <w:sz w:val="22"/>
          <w:szCs w:val="22"/>
        </w:rPr>
        <w:t xml:space="preserve"> career</w:t>
      </w:r>
      <w:r w:rsidR="00653A10" w:rsidRPr="00665691">
        <w:rPr>
          <w:rFonts w:ascii="Times New Roman" w:hAnsi="Times New Roman"/>
          <w:color w:val="000000" w:themeColor="text1"/>
          <w:sz w:val="22"/>
          <w:szCs w:val="22"/>
        </w:rPr>
        <w:t>s</w:t>
      </w:r>
      <w:r w:rsidRPr="00665691">
        <w:rPr>
          <w:rFonts w:ascii="Times New Roman" w:hAnsi="Times New Roman"/>
          <w:color w:val="000000" w:themeColor="text1"/>
          <w:sz w:val="22"/>
          <w:szCs w:val="22"/>
        </w:rPr>
        <w:t xml:space="preserve"> and ensures</w:t>
      </w:r>
      <w:r w:rsidR="00653A10" w:rsidRPr="00665691">
        <w:rPr>
          <w:rFonts w:ascii="Times New Roman" w:hAnsi="Times New Roman"/>
          <w:color w:val="000000" w:themeColor="text1"/>
          <w:sz w:val="22"/>
          <w:szCs w:val="22"/>
        </w:rPr>
        <w:t xml:space="preserve"> them</w:t>
      </w:r>
      <w:r w:rsidRPr="00665691">
        <w:rPr>
          <w:rFonts w:ascii="Times New Roman" w:hAnsi="Times New Roman"/>
          <w:color w:val="000000" w:themeColor="text1"/>
          <w:sz w:val="22"/>
          <w:szCs w:val="22"/>
        </w:rPr>
        <w:t xml:space="preserve"> higher salaries. Doctor of Science d</w:t>
      </w:r>
      <w:r w:rsidR="00653A10" w:rsidRPr="00665691">
        <w:rPr>
          <w:rFonts w:ascii="Times New Roman" w:hAnsi="Times New Roman"/>
          <w:color w:val="000000" w:themeColor="text1"/>
          <w:sz w:val="22"/>
          <w:szCs w:val="22"/>
        </w:rPr>
        <w:t>egree opens careers in academia where private research and teaching ambitions can be fulfilled.</w:t>
      </w:r>
    </w:p>
    <w:p w:rsidR="00DF22D9" w:rsidRPr="00665691" w:rsidRDefault="00D86F6B" w:rsidP="00FB3BAB">
      <w:pPr>
        <w:tabs>
          <w:tab w:val="left" w:pos="310"/>
          <w:tab w:val="center" w:pos="3502"/>
        </w:tabs>
        <w:spacing w:after="120"/>
        <w:jc w:val="both"/>
        <w:rPr>
          <w:rFonts w:ascii="Times New Roman" w:hAnsi="Times New Roman"/>
          <w:color w:val="auto"/>
          <w:sz w:val="22"/>
          <w:szCs w:val="22"/>
        </w:rPr>
      </w:pPr>
      <w:r w:rsidRPr="00665691">
        <w:rPr>
          <w:rFonts w:ascii="Times New Roman" w:hAnsi="Times New Roman"/>
          <w:color w:val="000000" w:themeColor="text1"/>
          <w:sz w:val="22"/>
          <w:szCs w:val="22"/>
        </w:rPr>
        <w:t xml:space="preserve">As mentioned above, there has been several initiatives and projects to reform the higher education system in since the beginning of 2000. </w:t>
      </w:r>
      <w:r w:rsidR="00DF22D9" w:rsidRPr="00665691">
        <w:rPr>
          <w:rFonts w:ascii="Times New Roman" w:hAnsi="Times New Roman"/>
          <w:color w:val="000000" w:themeColor="text1"/>
          <w:sz w:val="22"/>
          <w:szCs w:val="22"/>
        </w:rPr>
        <w:t xml:space="preserve">It may be that the gap between Azerbaijan and Europe has narrowed, but the differences are still significant and the system of higher education in Azerbaijan is not compatible with the European higher education area. </w:t>
      </w:r>
      <w:r w:rsidR="00FA0870" w:rsidRPr="00665691">
        <w:rPr>
          <w:rFonts w:ascii="Times New Roman" w:hAnsi="Times New Roman"/>
          <w:color w:val="000000" w:themeColor="text1"/>
          <w:sz w:val="22"/>
          <w:szCs w:val="22"/>
        </w:rPr>
        <w:t xml:space="preserve">This fact has been recognized and as the Nizami report (WP.1.2. report, January 2016) concludes, the system is outdated and </w:t>
      </w:r>
      <w:r w:rsidR="00FA0870" w:rsidRPr="00665691">
        <w:rPr>
          <w:rFonts w:ascii="Times New Roman" w:hAnsi="Times New Roman"/>
          <w:color w:val="auto"/>
          <w:sz w:val="22"/>
          <w:szCs w:val="22"/>
        </w:rPr>
        <w:t>requires immediate upgrades, improvements and changes.</w:t>
      </w:r>
    </w:p>
    <w:p w:rsidR="002E0BEF" w:rsidRPr="00665691" w:rsidRDefault="002E0BEF" w:rsidP="002E0BEF">
      <w:pPr>
        <w:rPr>
          <w:rFonts w:ascii="Times New Roman" w:hAnsi="Times New Roman"/>
          <w:bCs/>
          <w:color w:val="000000"/>
          <w:sz w:val="22"/>
          <w:szCs w:val="22"/>
          <w:lang w:val="en-US"/>
        </w:rPr>
      </w:pPr>
    </w:p>
    <w:p w:rsidR="002E0BEF" w:rsidRPr="00665691"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t xml:space="preserve">3. Objectives and Tasks of the Mission </w:t>
      </w:r>
    </w:p>
    <w:p w:rsidR="002E0BEF" w:rsidRPr="00665691" w:rsidRDefault="002E0BEF" w:rsidP="002E0BEF">
      <w:pPr>
        <w:rPr>
          <w:rFonts w:ascii="Times New Roman" w:hAnsi="Times New Roman"/>
          <w:bCs/>
          <w:color w:val="000000"/>
          <w:sz w:val="22"/>
          <w:szCs w:val="22"/>
        </w:rPr>
      </w:pPr>
    </w:p>
    <w:p w:rsidR="00E92EDF" w:rsidRPr="00665691" w:rsidRDefault="00E92EDF" w:rsidP="00E92EDF">
      <w:pPr>
        <w:pStyle w:val="Default"/>
        <w:rPr>
          <w:sz w:val="22"/>
          <w:szCs w:val="22"/>
        </w:rPr>
      </w:pPr>
      <w:r w:rsidRPr="00665691">
        <w:rPr>
          <w:sz w:val="22"/>
          <w:szCs w:val="22"/>
          <w:lang w:val="en-GB"/>
        </w:rPr>
        <w:t>The objective of this mission was to analyse both the structure and function of doctoral education in Azerbaijan. Based on the analyses practical recommendations are given to improve the system.</w:t>
      </w:r>
    </w:p>
    <w:p w:rsidR="00E92EDF" w:rsidRPr="00665691" w:rsidRDefault="00E92EDF" w:rsidP="00E92EDF">
      <w:pPr>
        <w:pStyle w:val="Default"/>
        <w:rPr>
          <w:sz w:val="22"/>
          <w:szCs w:val="22"/>
        </w:rPr>
      </w:pPr>
    </w:p>
    <w:p w:rsidR="00E92EDF" w:rsidRPr="00665691" w:rsidRDefault="00E92EDF" w:rsidP="00E92EDF">
      <w:pPr>
        <w:pStyle w:val="Default"/>
        <w:rPr>
          <w:sz w:val="22"/>
          <w:szCs w:val="22"/>
        </w:rPr>
      </w:pPr>
      <w:r w:rsidRPr="00665691">
        <w:rPr>
          <w:sz w:val="22"/>
          <w:szCs w:val="22"/>
        </w:rPr>
        <w:t>The objectives take off from the commonly agreed goal to orient doctoral education in Azerbaijan towards the European system of higher education.</w:t>
      </w:r>
    </w:p>
    <w:p w:rsidR="00E92EDF" w:rsidRPr="00665691" w:rsidRDefault="00E92EDF" w:rsidP="00E92EDF">
      <w:pPr>
        <w:pStyle w:val="Default"/>
        <w:rPr>
          <w:sz w:val="22"/>
          <w:szCs w:val="22"/>
        </w:rPr>
      </w:pPr>
    </w:p>
    <w:p w:rsidR="00E92EDF" w:rsidRPr="00665691" w:rsidRDefault="00E92EDF" w:rsidP="00E92EDF">
      <w:pPr>
        <w:pStyle w:val="Default"/>
        <w:rPr>
          <w:sz w:val="22"/>
          <w:szCs w:val="22"/>
        </w:rPr>
      </w:pPr>
      <w:r w:rsidRPr="00665691">
        <w:rPr>
          <w:sz w:val="22"/>
          <w:szCs w:val="22"/>
          <w:lang w:val="en-US"/>
        </w:rPr>
        <w:t>The other goal of doctoral education in Azerbaijan is to enhance the production of high level scientific and technological knowledge and to educate new generation of professional scientists and engineers.</w:t>
      </w:r>
    </w:p>
    <w:p w:rsidR="002E0BEF" w:rsidRPr="00665691" w:rsidRDefault="002E0BEF" w:rsidP="002E0BEF">
      <w:pPr>
        <w:rPr>
          <w:rFonts w:ascii="Times New Roman" w:hAnsi="Times New Roman"/>
          <w:bCs/>
          <w:color w:val="000000"/>
          <w:sz w:val="22"/>
          <w:szCs w:val="22"/>
          <w:lang w:val="en-US"/>
        </w:rPr>
      </w:pPr>
    </w:p>
    <w:p w:rsidR="002E0BEF"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t>4. Time Schedule of the Mission</w:t>
      </w:r>
      <w:r w:rsidR="00E219F2">
        <w:rPr>
          <w:rFonts w:ascii="Times New Roman" w:hAnsi="Times New Roman"/>
          <w:b/>
          <w:bCs/>
          <w:color w:val="000000"/>
          <w:sz w:val="22"/>
          <w:szCs w:val="22"/>
          <w:u w:val="single"/>
          <w:lang w:val="en-US"/>
        </w:rPr>
        <w:t xml:space="preserve">    </w:t>
      </w:r>
    </w:p>
    <w:p w:rsidR="008939C0" w:rsidRPr="009548C6" w:rsidRDefault="008939C0" w:rsidP="002E0BEF">
      <w:pPr>
        <w:rPr>
          <w:rFonts w:ascii="Times New Roman" w:hAnsi="Times New Roman"/>
          <w:b/>
          <w:bCs/>
          <w:color w:val="auto"/>
          <w:sz w:val="22"/>
          <w:szCs w:val="22"/>
          <w:u w:val="single"/>
          <w:lang w:val="en-US"/>
        </w:rPr>
      </w:pPr>
    </w:p>
    <w:tbl>
      <w:tblPr>
        <w:tblW w:w="0" w:type="auto"/>
        <w:tblCellMar>
          <w:left w:w="0" w:type="dxa"/>
          <w:right w:w="0" w:type="dxa"/>
        </w:tblCellMar>
        <w:tblLook w:val="04A0" w:firstRow="1" w:lastRow="0" w:firstColumn="1" w:lastColumn="0" w:noHBand="0" w:noVBand="1"/>
      </w:tblPr>
      <w:tblGrid>
        <w:gridCol w:w="1206"/>
        <w:gridCol w:w="8363"/>
      </w:tblGrid>
      <w:tr w:rsidR="009548C6" w:rsidRPr="009548C6" w:rsidTr="00FF3E32">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48C6" w:rsidRPr="00733CFA" w:rsidRDefault="009548C6" w:rsidP="007D288F">
            <w:pPr>
              <w:jc w:val="center"/>
              <w:rPr>
                <w:rFonts w:ascii="Times New Roman" w:hAnsi="Times New Roman"/>
                <w:color w:val="auto"/>
                <w:sz w:val="22"/>
                <w:szCs w:val="22"/>
                <w:lang w:val="ru-RU" w:eastAsia="ru-RU"/>
              </w:rPr>
            </w:pPr>
            <w:r w:rsidRPr="00733CFA">
              <w:rPr>
                <w:rFonts w:ascii="Times New Roman" w:hAnsi="Times New Roman"/>
                <w:b/>
                <w:bCs/>
                <w:color w:val="auto"/>
                <w:sz w:val="22"/>
                <w:szCs w:val="22"/>
                <w:lang w:val="en-US" w:eastAsia="ru-RU"/>
              </w:rPr>
              <w:t>Date</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48C6" w:rsidRPr="00733CFA" w:rsidRDefault="009548C6" w:rsidP="007D288F">
            <w:pPr>
              <w:jc w:val="center"/>
              <w:rPr>
                <w:rFonts w:ascii="Times New Roman" w:hAnsi="Times New Roman"/>
                <w:color w:val="auto"/>
                <w:sz w:val="22"/>
                <w:szCs w:val="22"/>
                <w:lang w:val="en-US" w:eastAsia="ru-RU"/>
              </w:rPr>
            </w:pPr>
            <w:r w:rsidRPr="00733CFA">
              <w:rPr>
                <w:rFonts w:ascii="Times New Roman" w:hAnsi="Times New Roman"/>
                <w:b/>
                <w:bCs/>
                <w:color w:val="auto"/>
                <w:sz w:val="22"/>
                <w:szCs w:val="22"/>
                <w:lang w:val="en-US" w:eastAsia="ru-RU"/>
              </w:rPr>
              <w:t>Activities/Meetings</w:t>
            </w:r>
          </w:p>
          <w:p w:rsidR="009548C6" w:rsidRPr="00733CFA" w:rsidRDefault="009548C6" w:rsidP="00F658D1">
            <w:pPr>
              <w:jc w:val="center"/>
              <w:rPr>
                <w:rFonts w:ascii="Times New Roman" w:hAnsi="Times New Roman"/>
                <w:color w:val="auto"/>
                <w:sz w:val="22"/>
                <w:szCs w:val="22"/>
                <w:lang w:val="en-US" w:eastAsia="ru-RU"/>
              </w:rPr>
            </w:pPr>
            <w:r w:rsidRPr="00733CFA">
              <w:rPr>
                <w:rFonts w:ascii="Times New Roman" w:hAnsi="Times New Roman"/>
                <w:color w:val="auto"/>
                <w:sz w:val="22"/>
                <w:szCs w:val="22"/>
                <w:lang w:val="en-US" w:eastAsia="ru-RU"/>
              </w:rPr>
              <w:t>BC experts met</w:t>
            </w:r>
            <w:r w:rsidR="00F658D1">
              <w:rPr>
                <w:rFonts w:ascii="Times New Roman" w:hAnsi="Times New Roman"/>
                <w:color w:val="auto"/>
                <w:sz w:val="22"/>
                <w:szCs w:val="22"/>
                <w:lang w:val="en-US" w:eastAsia="ru-RU"/>
              </w:rPr>
              <w:t xml:space="preserve"> </w:t>
            </w:r>
            <w:r w:rsidRPr="00733CFA">
              <w:rPr>
                <w:rFonts w:ascii="Times New Roman" w:hAnsi="Times New Roman"/>
                <w:color w:val="auto"/>
                <w:sz w:val="22"/>
                <w:szCs w:val="22"/>
                <w:lang w:val="en-US" w:eastAsia="ru-RU"/>
              </w:rPr>
              <w:t>(title and institution)</w:t>
            </w:r>
          </w:p>
        </w:tc>
      </w:tr>
      <w:tr w:rsidR="00F658D1" w:rsidRPr="009548C6" w:rsidTr="00FF3E32">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658D1" w:rsidRPr="00F658D1" w:rsidRDefault="00F658D1" w:rsidP="00F658D1">
            <w:pPr>
              <w:rPr>
                <w:rFonts w:ascii="Times New Roman" w:hAnsi="Times New Roman"/>
                <w:bCs/>
                <w:color w:val="auto"/>
                <w:sz w:val="22"/>
                <w:szCs w:val="22"/>
                <w:lang w:val="en-US" w:eastAsia="ru-RU"/>
              </w:rPr>
            </w:pPr>
            <w:r w:rsidRPr="00F658D1">
              <w:rPr>
                <w:rFonts w:ascii="Times New Roman" w:hAnsi="Times New Roman"/>
                <w:bCs/>
                <w:color w:val="auto"/>
                <w:sz w:val="22"/>
                <w:szCs w:val="22"/>
                <w:lang w:val="en-US" w:eastAsia="ru-RU"/>
              </w:rPr>
              <w:t>27.06.2016</w:t>
            </w:r>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658D1" w:rsidRDefault="00F658D1" w:rsidP="00F658D1">
            <w:pPr>
              <w:rPr>
                <w:rFonts w:ascii="Times New Roman" w:hAnsi="Times New Roman"/>
                <w:b/>
                <w:bCs/>
                <w:color w:val="auto"/>
                <w:sz w:val="22"/>
                <w:szCs w:val="22"/>
                <w:lang w:val="en-US" w:eastAsia="ru-RU"/>
              </w:rPr>
            </w:pPr>
            <w:r>
              <w:rPr>
                <w:rFonts w:ascii="Times New Roman" w:hAnsi="Times New Roman"/>
                <w:b/>
                <w:bCs/>
                <w:color w:val="auto"/>
                <w:sz w:val="22"/>
                <w:szCs w:val="22"/>
                <w:lang w:val="en-US" w:eastAsia="ru-RU"/>
              </w:rPr>
              <w:t>Working in the Austin hotel:</w:t>
            </w:r>
          </w:p>
          <w:p w:rsidR="00F658D1" w:rsidRPr="00F658D1" w:rsidRDefault="00F658D1" w:rsidP="00F658D1">
            <w:pPr>
              <w:rPr>
                <w:rFonts w:ascii="Times New Roman" w:hAnsi="Times New Roman"/>
                <w:b/>
                <w:bCs/>
                <w:color w:val="auto"/>
                <w:sz w:val="22"/>
                <w:szCs w:val="22"/>
                <w:lang w:val="en-US" w:eastAsia="ru-RU"/>
              </w:rPr>
            </w:pPr>
            <w:r w:rsidRPr="00F658D1">
              <w:rPr>
                <w:rFonts w:ascii="Times New Roman" w:hAnsi="Times New Roman"/>
                <w:bCs/>
                <w:color w:val="auto"/>
                <w:sz w:val="22"/>
                <w:szCs w:val="22"/>
                <w:lang w:val="en-US" w:eastAsia="ru-RU"/>
              </w:rPr>
              <w:t>Preparing the mission, questions for the</w:t>
            </w:r>
            <w:r>
              <w:rPr>
                <w:rFonts w:ascii="Times New Roman" w:hAnsi="Times New Roman"/>
                <w:b/>
                <w:bCs/>
                <w:color w:val="auto"/>
                <w:sz w:val="22"/>
                <w:szCs w:val="22"/>
                <w:lang w:val="en-US" w:eastAsia="ru-RU"/>
              </w:rPr>
              <w:t xml:space="preserve"> </w:t>
            </w:r>
            <w:r w:rsidRPr="00F658D1">
              <w:rPr>
                <w:rFonts w:ascii="Times New Roman" w:hAnsi="Times New Roman"/>
                <w:bCs/>
                <w:color w:val="auto"/>
                <w:sz w:val="22"/>
                <w:szCs w:val="22"/>
                <w:lang w:val="en-US" w:eastAsia="ru-RU"/>
              </w:rPr>
              <w:t>interviews</w:t>
            </w:r>
            <w:r>
              <w:rPr>
                <w:rFonts w:ascii="Times New Roman" w:hAnsi="Times New Roman"/>
                <w:bCs/>
                <w:color w:val="auto"/>
                <w:sz w:val="22"/>
                <w:szCs w:val="22"/>
                <w:lang w:val="en-US" w:eastAsia="ru-RU"/>
              </w:rPr>
              <w:t xml:space="preserve"> and meeting with the RTA Mr. Reijo Aholainen.</w:t>
            </w:r>
          </w:p>
        </w:tc>
      </w:tr>
      <w:tr w:rsidR="009548C6" w:rsidRPr="009548C6" w:rsidTr="00FF3E3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48C6" w:rsidRPr="00733CFA" w:rsidRDefault="009548C6" w:rsidP="007D288F">
            <w:pPr>
              <w:rPr>
                <w:rFonts w:ascii="Times New Roman" w:hAnsi="Times New Roman"/>
                <w:color w:val="auto"/>
                <w:sz w:val="22"/>
                <w:szCs w:val="22"/>
                <w:lang w:val="ru-RU" w:eastAsia="ru-RU"/>
              </w:rPr>
            </w:pPr>
            <w:r w:rsidRPr="009548C6">
              <w:rPr>
                <w:rFonts w:ascii="Times New Roman" w:hAnsi="Times New Roman"/>
                <w:color w:val="auto"/>
                <w:sz w:val="22"/>
                <w:szCs w:val="22"/>
                <w:lang w:val="en-US" w:eastAsia="ru-RU"/>
              </w:rPr>
              <w:t>28.06</w:t>
            </w:r>
            <w:r w:rsidRPr="00733CFA">
              <w:rPr>
                <w:rFonts w:ascii="Times New Roman" w:hAnsi="Times New Roman"/>
                <w:color w:val="auto"/>
                <w:sz w:val="22"/>
                <w:szCs w:val="22"/>
                <w:lang w:val="en-US" w:eastAsia="ru-RU"/>
              </w:rPr>
              <w:t>.2016</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9548C6" w:rsidRPr="009548C6" w:rsidRDefault="009548C6" w:rsidP="007D288F">
            <w:pPr>
              <w:rPr>
                <w:rFonts w:ascii="Times New Roman" w:hAnsi="Times New Roman"/>
                <w:color w:val="auto"/>
                <w:sz w:val="22"/>
                <w:szCs w:val="22"/>
                <w:lang w:val="en-US" w:eastAsia="ru-RU"/>
              </w:rPr>
            </w:pPr>
            <w:r w:rsidRPr="00F658D1">
              <w:rPr>
                <w:rFonts w:ascii="Times New Roman" w:hAnsi="Times New Roman"/>
                <w:b/>
                <w:color w:val="auto"/>
                <w:sz w:val="22"/>
                <w:szCs w:val="22"/>
                <w:lang w:val="en-US" w:eastAsia="ru-RU"/>
              </w:rPr>
              <w:t>Interview in the National Academy of Sciences of Azerbaijan</w:t>
            </w:r>
            <w:r w:rsidRPr="00733CFA">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br/>
              <w:t>Mr</w:t>
            </w:r>
            <w:r w:rsidRPr="009548C6">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t xml:space="preserve"> </w:t>
            </w:r>
            <w:r w:rsidRPr="009548C6">
              <w:rPr>
                <w:rFonts w:ascii="Times New Roman" w:hAnsi="Times New Roman"/>
                <w:color w:val="auto"/>
                <w:sz w:val="22"/>
                <w:szCs w:val="22"/>
                <w:lang w:val="en-US" w:eastAsia="ru-RU"/>
              </w:rPr>
              <w:t>Aminaga Sadigov</w:t>
            </w:r>
            <w:r w:rsidRPr="00733CFA">
              <w:rPr>
                <w:rFonts w:ascii="Times New Roman" w:hAnsi="Times New Roman"/>
                <w:color w:val="auto"/>
                <w:sz w:val="22"/>
                <w:szCs w:val="22"/>
                <w:lang w:val="en-US" w:eastAsia="ru-RU"/>
              </w:rPr>
              <w:t xml:space="preserve">– </w:t>
            </w:r>
            <w:r w:rsidRPr="009548C6">
              <w:rPr>
                <w:rFonts w:ascii="Times New Roman" w:hAnsi="Times New Roman"/>
                <w:color w:val="auto"/>
                <w:sz w:val="22"/>
                <w:szCs w:val="22"/>
                <w:lang w:val="en-US" w:eastAsia="ru-RU"/>
              </w:rPr>
              <w:t>Head of Science and Education Department at the Presidium of National Academy of Sciences of Azerbaijan</w:t>
            </w:r>
            <w:r w:rsidRPr="00733CFA">
              <w:rPr>
                <w:rFonts w:ascii="Times New Roman" w:hAnsi="Times New Roman"/>
                <w:color w:val="auto"/>
                <w:sz w:val="22"/>
                <w:szCs w:val="22"/>
                <w:lang w:val="en-US" w:eastAsia="ru-RU"/>
              </w:rPr>
              <w:t>;</w:t>
            </w:r>
            <w:r w:rsidRPr="009548C6">
              <w:rPr>
                <w:rFonts w:ascii="Times New Roman" w:hAnsi="Times New Roman"/>
                <w:color w:val="auto"/>
                <w:sz w:val="22"/>
                <w:szCs w:val="22"/>
                <w:lang w:val="en-US" w:eastAsia="ru-RU"/>
              </w:rPr>
              <w:t> </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Fail Kazimov - Head of Science and Analytics Unit at Science and Education Department at the Presidium of National Academy of Sciences of Azerbaijan;</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 xml:space="preserve">Ms. Samira Rahmanova - Deputy Head of Science and Education Department at the Presidium of National Academy of Sciences of Azerbaijan; </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Vagif Guliyev - Deputy Director for Scientific Affairs of Mathematics and Mechanics Institute at the National Academy of Sciences of Azerbaijan;</w:t>
            </w:r>
            <w:r w:rsidRPr="00733CFA">
              <w:rPr>
                <w:rFonts w:ascii="Times New Roman" w:hAnsi="Times New Roman"/>
                <w:color w:val="auto"/>
                <w:sz w:val="22"/>
                <w:szCs w:val="22"/>
                <w:lang w:val="en-US" w:eastAsia="ru-RU"/>
              </w:rPr>
              <w:br/>
              <w:t>Mr</w:t>
            </w:r>
            <w:r w:rsidRPr="009548C6">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t xml:space="preserve"> Tofig Ahmadov - Senior Adviser, the Science, Higher and Secondary Professional Education Department, RTA  Counterpart;</w:t>
            </w:r>
          </w:p>
          <w:p w:rsidR="009548C6" w:rsidRPr="009548C6" w:rsidRDefault="009548C6" w:rsidP="007D288F">
            <w:pPr>
              <w:rPr>
                <w:rFonts w:ascii="Times New Roman" w:hAnsi="Times New Roman"/>
                <w:color w:val="auto"/>
                <w:sz w:val="22"/>
                <w:szCs w:val="22"/>
                <w:lang w:val="en-US" w:eastAsia="ru-RU"/>
              </w:rPr>
            </w:pPr>
          </w:p>
          <w:p w:rsidR="009548C6" w:rsidRPr="009548C6" w:rsidRDefault="009548C6" w:rsidP="007D288F">
            <w:pPr>
              <w:rPr>
                <w:rFonts w:ascii="Times New Roman" w:hAnsi="Times New Roman"/>
                <w:color w:val="auto"/>
                <w:sz w:val="22"/>
                <w:szCs w:val="22"/>
                <w:lang w:val="en-US" w:eastAsia="ru-RU"/>
              </w:rPr>
            </w:pPr>
            <w:r w:rsidRPr="00F658D1">
              <w:rPr>
                <w:rFonts w:ascii="Times New Roman" w:hAnsi="Times New Roman"/>
                <w:b/>
                <w:color w:val="auto"/>
                <w:sz w:val="22"/>
                <w:szCs w:val="22"/>
                <w:lang w:val="en-US" w:eastAsia="ru-RU"/>
              </w:rPr>
              <w:t>Meeting in the Ministry of Education of Azerbaijan</w:t>
            </w:r>
            <w:r w:rsidRPr="009548C6">
              <w:rPr>
                <w:rFonts w:ascii="Times New Roman" w:hAnsi="Times New Roman"/>
                <w:color w:val="auto"/>
                <w:sz w:val="22"/>
                <w:szCs w:val="22"/>
                <w:lang w:val="en-US" w:eastAsia="ru-RU"/>
              </w:rPr>
              <w:t xml:space="preserve">: </w:t>
            </w:r>
          </w:p>
          <w:p w:rsidR="009548C6" w:rsidRPr="009548C6" w:rsidRDefault="009548C6" w:rsidP="007D288F">
            <w:pPr>
              <w:rPr>
                <w:rFonts w:ascii="Times New Roman" w:hAnsi="Times New Roman"/>
                <w:color w:val="auto"/>
                <w:sz w:val="22"/>
                <w:szCs w:val="22"/>
                <w:lang w:val="en-US" w:eastAsia="ru-RU"/>
              </w:rPr>
            </w:pPr>
            <w:r w:rsidRPr="00733CFA">
              <w:rPr>
                <w:rFonts w:ascii="Times New Roman" w:hAnsi="Times New Roman"/>
                <w:color w:val="auto"/>
                <w:sz w:val="22"/>
                <w:szCs w:val="22"/>
                <w:lang w:val="en-US" w:eastAsia="ru-RU"/>
              </w:rPr>
              <w:t>Mr</w:t>
            </w:r>
            <w:r w:rsidRPr="009548C6">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t xml:space="preserve"> Tofig Ahmadov - Senior Adviser, Science, Higher and Secondary Professional Education Department, RTA  Counterpart;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Sulhaddin Gozalov - Head of Higher and Secondary Professional Education Unit;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Azad Akhundov - MoE, BC Component Leader III;</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Zahra Jafarova - Leading adviser at Science, Higher and Secondary Professional Education Department;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Gultakin Huseynova  - Head of Science Unit at Science, Higher and Secondary Professional Education Department;</w:t>
            </w:r>
          </w:p>
          <w:p w:rsidR="009548C6" w:rsidRPr="009548C6" w:rsidRDefault="009548C6" w:rsidP="007D288F">
            <w:pPr>
              <w:rPr>
                <w:rFonts w:ascii="Times New Roman" w:hAnsi="Times New Roman"/>
                <w:color w:val="auto"/>
                <w:sz w:val="22"/>
                <w:szCs w:val="22"/>
                <w:lang w:val="en-US" w:eastAsia="ru-RU"/>
              </w:rPr>
            </w:pPr>
          </w:p>
          <w:p w:rsidR="009548C6" w:rsidRPr="009548C6" w:rsidRDefault="00F658D1" w:rsidP="007D288F">
            <w:pPr>
              <w:rPr>
                <w:rFonts w:ascii="Times New Roman" w:hAnsi="Times New Roman"/>
                <w:color w:val="auto"/>
                <w:sz w:val="22"/>
                <w:szCs w:val="22"/>
                <w:lang w:val="en-US" w:eastAsia="ru-RU"/>
              </w:rPr>
            </w:pPr>
            <w:r>
              <w:rPr>
                <w:rFonts w:ascii="Times New Roman" w:hAnsi="Times New Roman"/>
                <w:b/>
                <w:color w:val="auto"/>
                <w:sz w:val="22"/>
                <w:szCs w:val="22"/>
                <w:lang w:val="en-US" w:eastAsia="ru-RU"/>
              </w:rPr>
              <w:t xml:space="preserve">Interview </w:t>
            </w:r>
            <w:r w:rsidR="009548C6" w:rsidRPr="00F658D1">
              <w:rPr>
                <w:rFonts w:ascii="Times New Roman" w:hAnsi="Times New Roman"/>
                <w:b/>
                <w:color w:val="auto"/>
                <w:sz w:val="22"/>
                <w:szCs w:val="22"/>
                <w:lang w:val="en-US" w:eastAsia="ru-RU"/>
              </w:rPr>
              <w:t>in the Azerbaijan Oil and Industry University</w:t>
            </w:r>
            <w:r w:rsidR="009548C6" w:rsidRPr="009548C6">
              <w:rPr>
                <w:rFonts w:ascii="Times New Roman" w:hAnsi="Times New Roman"/>
                <w:color w:val="auto"/>
                <w:sz w:val="22"/>
                <w:szCs w:val="22"/>
                <w:lang w:val="en-US" w:eastAsia="ru-RU"/>
              </w:rPr>
              <w: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 xml:space="preserve">Mr. Rauf Aliyarov - Vice Rector for Scientific and Technical Affairs at Azerbaijan Oil and Industry University, PhD in Geology; </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Vugar Mustafayev  - PhD student;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Farida Abuzarli - PhD student;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 xml:space="preserve">Ms. Fargana Hasanova - PhD student; </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Asmar Valiyeva – PhD student;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Latafat Gardashova - Head of Doctoral Studies Department, Doctor of Sciences;</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 xml:space="preserve">Mr. Vagif Bagiyev - Head of Scientific and Technical Laboratory at Azerbaijan Oil and Industry University, Professor; </w:t>
            </w:r>
          </w:p>
          <w:p w:rsidR="00733CFA" w:rsidRPr="00733CFA" w:rsidRDefault="009548C6" w:rsidP="007D288F">
            <w:pPr>
              <w:rPr>
                <w:rFonts w:ascii="Times New Roman" w:hAnsi="Times New Roman"/>
                <w:color w:val="auto"/>
                <w:sz w:val="22"/>
                <w:szCs w:val="22"/>
                <w:lang w:val="en-US" w:eastAsia="ru-RU"/>
              </w:rPr>
            </w:pPr>
            <w:r w:rsidRPr="00733CFA">
              <w:rPr>
                <w:rFonts w:ascii="Times New Roman" w:hAnsi="Times New Roman"/>
                <w:color w:val="auto"/>
                <w:sz w:val="22"/>
                <w:szCs w:val="22"/>
                <w:lang w:val="en-US" w:eastAsia="ru-RU"/>
              </w:rPr>
              <w:t>Mr</w:t>
            </w:r>
            <w:r w:rsidR="00FF3E32">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t xml:space="preserve"> Tofig Ahmadov - Senior Adviser, Science, Higher and Secondary Professional Education Department, RTA  Counterpart;</w:t>
            </w:r>
          </w:p>
        </w:tc>
      </w:tr>
      <w:tr w:rsidR="009548C6" w:rsidRPr="009548C6" w:rsidTr="00FF3E3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48C6" w:rsidRPr="00733CFA"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29.06</w:t>
            </w:r>
            <w:r w:rsidRPr="00733CFA">
              <w:rPr>
                <w:rFonts w:ascii="Times New Roman" w:hAnsi="Times New Roman"/>
                <w:color w:val="auto"/>
                <w:sz w:val="22"/>
                <w:szCs w:val="22"/>
                <w:lang w:val="en-US" w:eastAsia="ru-RU"/>
              </w:rPr>
              <w:t>.2016</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9548C6" w:rsidRPr="00F658D1" w:rsidRDefault="009548C6" w:rsidP="007D288F">
            <w:pPr>
              <w:rPr>
                <w:rFonts w:ascii="Times New Roman" w:hAnsi="Times New Roman"/>
                <w:b/>
                <w:color w:val="auto"/>
                <w:sz w:val="22"/>
                <w:szCs w:val="22"/>
                <w:lang w:val="en-US" w:eastAsia="ru-RU"/>
              </w:rPr>
            </w:pPr>
            <w:r w:rsidRPr="00F658D1">
              <w:rPr>
                <w:rFonts w:ascii="Times New Roman" w:hAnsi="Times New Roman"/>
                <w:b/>
                <w:color w:val="auto"/>
                <w:sz w:val="22"/>
                <w:szCs w:val="22"/>
                <w:lang w:val="en-US" w:eastAsia="ru-RU"/>
              </w:rPr>
              <w:t>Interview in the Baku State University:</w:t>
            </w:r>
          </w:p>
          <w:p w:rsidR="009548C6" w:rsidRPr="009548C6" w:rsidRDefault="00F658D1" w:rsidP="007D288F">
            <w:pPr>
              <w:rPr>
                <w:rFonts w:ascii="Times New Roman" w:hAnsi="Times New Roman"/>
                <w:color w:val="auto"/>
                <w:sz w:val="22"/>
                <w:szCs w:val="22"/>
                <w:lang w:val="en-US" w:eastAsia="ru-RU"/>
              </w:rPr>
            </w:pPr>
            <w:r>
              <w:rPr>
                <w:rFonts w:ascii="Times New Roman" w:hAnsi="Times New Roman"/>
                <w:color w:val="auto"/>
                <w:sz w:val="22"/>
                <w:szCs w:val="22"/>
                <w:lang w:val="en-US" w:eastAsia="ru-RU"/>
              </w:rPr>
              <w:t xml:space="preserve">Ms. Isayeva Gular </w:t>
            </w:r>
            <w:r w:rsidR="009548C6" w:rsidRPr="009548C6">
              <w:rPr>
                <w:rFonts w:ascii="Times New Roman" w:hAnsi="Times New Roman"/>
                <w:color w:val="auto"/>
                <w:sz w:val="22"/>
                <w:szCs w:val="22"/>
                <w:lang w:val="en-US" w:eastAsia="ru-RU"/>
              </w:rPr>
              <w:t>- Head of Ecoclub at Environmental Education and Experiments Center of Republic of Azerbaijan, PhD student;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Roza Mammadova - Full-time PhD student at Bioecology Chair, Baku State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Eldar Jafarov - Lecturer, PhD student, Baku State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Mammadali Ramazanov - Dean at Baku State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Aydin Kazimzade - Vice-Reector, Baku State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Afet Mammadova - Head of Master and Doctoral Studies Department, Baku State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Ismat Ahmadov - Associate Professor at Nanomaterials Chair, Baku State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lastRenderedPageBreak/>
              <w:t>Ms. Ulviyya Hasanova - Professor at Organic Chemistry Department, Baku State University;</w:t>
            </w:r>
          </w:p>
          <w:p w:rsidR="009548C6" w:rsidRPr="009548C6" w:rsidRDefault="009548C6" w:rsidP="007D288F">
            <w:pPr>
              <w:rPr>
                <w:rFonts w:ascii="Times New Roman" w:hAnsi="Times New Roman"/>
                <w:color w:val="auto"/>
                <w:sz w:val="22"/>
                <w:szCs w:val="22"/>
                <w:lang w:val="en-US" w:eastAsia="ru-RU"/>
              </w:rPr>
            </w:pPr>
            <w:r w:rsidRPr="00733CFA">
              <w:rPr>
                <w:rFonts w:ascii="Times New Roman" w:hAnsi="Times New Roman"/>
                <w:color w:val="auto"/>
                <w:sz w:val="22"/>
                <w:szCs w:val="22"/>
                <w:lang w:val="en-US" w:eastAsia="ru-RU"/>
              </w:rPr>
              <w:t>Mr</w:t>
            </w:r>
            <w:r w:rsidR="00F658D1">
              <w:rPr>
                <w:rFonts w:ascii="Times New Roman" w:hAnsi="Times New Roman"/>
                <w:color w:val="auto"/>
                <w:sz w:val="22"/>
                <w:szCs w:val="22"/>
                <w:lang w:val="en-US" w:eastAsia="ru-RU"/>
              </w:rPr>
              <w:t xml:space="preserve">. </w:t>
            </w:r>
            <w:r w:rsidRPr="00733CFA">
              <w:rPr>
                <w:rFonts w:ascii="Times New Roman" w:hAnsi="Times New Roman"/>
                <w:color w:val="auto"/>
                <w:sz w:val="22"/>
                <w:szCs w:val="22"/>
                <w:lang w:val="en-US" w:eastAsia="ru-RU"/>
              </w:rPr>
              <w:t>Tofig Ahmadov - Senior Adviser, the Science, Higher and Secondary Professional Education Department, RTA Counterpart;</w:t>
            </w:r>
          </w:p>
          <w:p w:rsidR="009548C6" w:rsidRPr="009548C6" w:rsidRDefault="009548C6" w:rsidP="007D288F">
            <w:pPr>
              <w:rPr>
                <w:rFonts w:ascii="Times New Roman" w:hAnsi="Times New Roman"/>
                <w:color w:val="auto"/>
                <w:sz w:val="22"/>
                <w:szCs w:val="22"/>
                <w:lang w:val="en-US" w:eastAsia="ru-RU"/>
              </w:rPr>
            </w:pPr>
          </w:p>
          <w:p w:rsidR="009548C6" w:rsidRPr="009548C6" w:rsidRDefault="009548C6" w:rsidP="007D288F">
            <w:pPr>
              <w:rPr>
                <w:rFonts w:ascii="Times New Roman" w:hAnsi="Times New Roman"/>
                <w:color w:val="auto"/>
                <w:sz w:val="22"/>
                <w:szCs w:val="22"/>
                <w:lang w:val="en-US" w:eastAsia="ru-RU"/>
              </w:rPr>
            </w:pPr>
            <w:r w:rsidRPr="00F658D1">
              <w:rPr>
                <w:rFonts w:ascii="Times New Roman" w:hAnsi="Times New Roman"/>
                <w:b/>
                <w:color w:val="auto"/>
                <w:sz w:val="22"/>
                <w:szCs w:val="22"/>
                <w:lang w:val="en-US" w:eastAsia="ru-RU"/>
              </w:rPr>
              <w:t>Interview in Khazar University</w:t>
            </w:r>
            <w:r w:rsidRPr="009548C6">
              <w:rPr>
                <w:rFonts w:ascii="Times New Roman" w:hAnsi="Times New Roman"/>
                <w:color w:val="auto"/>
                <w:sz w:val="22"/>
                <w:szCs w:val="22"/>
                <w:lang w:val="en-US" w:eastAsia="ru-RU"/>
              </w:rPr>
              <w: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Ruslan Khalilov - Instructor and PhD student, Khazar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Adil Asadov - Head of department at the National Academy of Sciences of Azerbaijan;</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Jestin Mandumpal - Instructor and researcher, Khazar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Shahriyar Mammadov - Instructor and PhD student, Khazar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Malak Karimova - Vice-Dean at School of Humanities, Khazar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Humeyir Ahmadov - Education Problems Institute of Azerbaijan;</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Jeyhun Mammadov  - Head of Economic Department, Khazar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Mahammad Nuriyev - Vice-rector for Academic Affairs, Khazar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Eldar Shahgaldiyev - Head of Division of Graduate Students and Research, Khazar University;</w:t>
            </w:r>
          </w:p>
          <w:p w:rsidR="009548C6" w:rsidRPr="00733CFA" w:rsidRDefault="009548C6" w:rsidP="007D288F">
            <w:pPr>
              <w:rPr>
                <w:rFonts w:ascii="Times New Roman" w:hAnsi="Times New Roman"/>
                <w:color w:val="auto"/>
                <w:sz w:val="22"/>
                <w:szCs w:val="22"/>
                <w:lang w:val="en-US" w:eastAsia="ru-RU"/>
              </w:rPr>
            </w:pPr>
            <w:r w:rsidRPr="00733CFA">
              <w:rPr>
                <w:rFonts w:ascii="Times New Roman" w:hAnsi="Times New Roman"/>
                <w:color w:val="auto"/>
                <w:sz w:val="22"/>
                <w:szCs w:val="22"/>
                <w:lang w:val="en-US" w:eastAsia="ru-RU"/>
              </w:rPr>
              <w:t>Mr</w:t>
            </w:r>
            <w:r w:rsidRPr="009548C6">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t xml:space="preserve"> Tofig Ahmadov - Senior Adviser, the Science, Higher and Secondary Professional Education Department, RTA  Counterpart;</w:t>
            </w:r>
          </w:p>
        </w:tc>
      </w:tr>
      <w:tr w:rsidR="009548C6" w:rsidRPr="009548C6" w:rsidTr="00FF3E3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48C6" w:rsidRPr="00733CFA"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lastRenderedPageBreak/>
              <w:t>30.06</w:t>
            </w:r>
            <w:r w:rsidRPr="00733CFA">
              <w:rPr>
                <w:rFonts w:ascii="Times New Roman" w:hAnsi="Times New Roman"/>
                <w:color w:val="auto"/>
                <w:sz w:val="22"/>
                <w:szCs w:val="22"/>
                <w:lang w:val="en-US" w:eastAsia="ru-RU"/>
              </w:rPr>
              <w:t>.2016</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9548C6" w:rsidRPr="009548C6" w:rsidRDefault="009548C6" w:rsidP="007D288F">
            <w:pPr>
              <w:rPr>
                <w:rFonts w:ascii="Times New Roman" w:hAnsi="Times New Roman"/>
                <w:color w:val="auto"/>
                <w:sz w:val="22"/>
                <w:szCs w:val="22"/>
                <w:lang w:val="en-US" w:eastAsia="ru-RU"/>
              </w:rPr>
            </w:pPr>
            <w:r w:rsidRPr="00F658D1">
              <w:rPr>
                <w:rFonts w:ascii="Times New Roman" w:hAnsi="Times New Roman"/>
                <w:b/>
                <w:color w:val="auto"/>
                <w:sz w:val="22"/>
                <w:szCs w:val="22"/>
                <w:lang w:val="en-US" w:eastAsia="ru-RU"/>
              </w:rPr>
              <w:t>Interview in Qafqaz University</w:t>
            </w:r>
            <w:r w:rsidRPr="009548C6">
              <w:rPr>
                <w:rFonts w:ascii="Times New Roman" w:hAnsi="Times New Roman"/>
                <w:color w:val="auto"/>
                <w:sz w:val="22"/>
                <w:szCs w:val="22"/>
                <w:lang w:val="en-US" w:eastAsia="ru-RU"/>
              </w:rPr>
              <w: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Cihan Bulut - Vice-rector for Academic Affairs, Qafqaz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Sevil Imanova - Vice-rector for International Affairs, Qafqaz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Nasimi Kamalov - Head of Master's Degree Studies Department, Qafqaz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Fakhraddin Isayev  - Mathematics and Information Science Department, Qafqaz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Vugar Muradov - Independent researcher, Qafqaz University;</w:t>
            </w:r>
          </w:p>
          <w:p w:rsidR="009548C6" w:rsidRPr="009548C6" w:rsidRDefault="009548C6" w:rsidP="007D288F">
            <w:pPr>
              <w:rPr>
                <w:rFonts w:ascii="Times New Roman" w:hAnsi="Times New Roman"/>
                <w:color w:val="auto"/>
                <w:sz w:val="22"/>
                <w:szCs w:val="22"/>
                <w:lang w:val="en-US" w:eastAsia="ru-RU"/>
              </w:rPr>
            </w:pPr>
            <w:r w:rsidRPr="00733CFA">
              <w:rPr>
                <w:rFonts w:ascii="Times New Roman" w:hAnsi="Times New Roman"/>
                <w:color w:val="auto"/>
                <w:sz w:val="22"/>
                <w:szCs w:val="22"/>
                <w:lang w:val="en-US" w:eastAsia="ru-RU"/>
              </w:rPr>
              <w:t>Mr</w:t>
            </w:r>
            <w:r w:rsidRPr="009548C6">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t xml:space="preserve"> Tofig Ahmadov - Senior Adviser, the Science, Higher and Secondary Professional Education Department, RTA  Counterpart;</w:t>
            </w:r>
          </w:p>
          <w:p w:rsidR="009548C6" w:rsidRPr="009548C6" w:rsidRDefault="009548C6" w:rsidP="007D288F">
            <w:pPr>
              <w:rPr>
                <w:rFonts w:ascii="Times New Roman" w:hAnsi="Times New Roman"/>
                <w:color w:val="auto"/>
                <w:sz w:val="22"/>
                <w:szCs w:val="22"/>
                <w:lang w:val="en-US" w:eastAsia="ru-RU"/>
              </w:rPr>
            </w:pPr>
          </w:p>
          <w:p w:rsidR="009548C6" w:rsidRPr="00F658D1" w:rsidRDefault="009548C6" w:rsidP="007D288F">
            <w:pPr>
              <w:rPr>
                <w:rFonts w:ascii="Times New Roman" w:hAnsi="Times New Roman"/>
                <w:b/>
                <w:color w:val="auto"/>
                <w:sz w:val="22"/>
                <w:szCs w:val="22"/>
                <w:lang w:val="en-US" w:eastAsia="ru-RU"/>
              </w:rPr>
            </w:pPr>
            <w:r w:rsidRPr="00F658D1">
              <w:rPr>
                <w:rFonts w:ascii="Times New Roman" w:hAnsi="Times New Roman"/>
                <w:b/>
                <w:color w:val="auto"/>
                <w:sz w:val="22"/>
                <w:szCs w:val="22"/>
                <w:lang w:val="en-US" w:eastAsia="ru-RU"/>
              </w:rPr>
              <w:t>Interview in the Azerbaijan State Economics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Esma Ismayilova - Employee at International Economics Chair, Azerbaijan State Economic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Hamid Hamidov - Head of Doctoral Studies Department, Azerbaijan State Economic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Fariz Guliyev - Deputy Director at Business School, Azerbaijan State Economic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Fakhri Mammadov - ISE Project Manager, Instructor, Azerbaijan State Economic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Anar Kazimov - Head of International Relations Department, Azerbaijan State Economic University;</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Sakit Yagubov - Director at Science and Innovation Center, Azerbaijan State Economic University;</w:t>
            </w:r>
          </w:p>
          <w:p w:rsidR="009548C6" w:rsidRPr="00733CFA"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Azad Akhundov - BC Component Leader III;</w:t>
            </w:r>
          </w:p>
        </w:tc>
      </w:tr>
      <w:tr w:rsidR="009548C6" w:rsidRPr="009548C6" w:rsidTr="00FF3E32">
        <w:trPr>
          <w:trHeight w:val="216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48C6" w:rsidRPr="00733CFA"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01.07</w:t>
            </w:r>
            <w:r w:rsidRPr="00733CFA">
              <w:rPr>
                <w:rFonts w:ascii="Times New Roman" w:hAnsi="Times New Roman"/>
                <w:color w:val="auto"/>
                <w:sz w:val="22"/>
                <w:szCs w:val="22"/>
                <w:lang w:val="en-US" w:eastAsia="ru-RU"/>
              </w:rPr>
              <w:t>.2016</w:t>
            </w:r>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 xml:space="preserve">Reflection of the week </w:t>
            </w:r>
            <w:r w:rsidRPr="00733CFA">
              <w:rPr>
                <w:rFonts w:ascii="Times New Roman" w:hAnsi="Times New Roman"/>
                <w:color w:val="auto"/>
                <w:sz w:val="22"/>
                <w:szCs w:val="22"/>
                <w:lang w:val="en-US" w:eastAsia="ru-RU"/>
              </w:rPr>
              <w:t>with RTA, assistants and MoE representatives:</w:t>
            </w:r>
          </w:p>
          <w:p w:rsidR="009548C6" w:rsidRPr="009548C6" w:rsidRDefault="009548C6" w:rsidP="007D288F">
            <w:pPr>
              <w:rPr>
                <w:rFonts w:ascii="Times New Roman" w:hAnsi="Times New Roman"/>
                <w:color w:val="auto"/>
                <w:sz w:val="22"/>
                <w:szCs w:val="22"/>
                <w:lang w:val="en-US" w:eastAsia="ru-RU"/>
              </w:rPr>
            </w:pPr>
            <w:r w:rsidRPr="00733CFA">
              <w:rPr>
                <w:rFonts w:ascii="Times New Roman" w:hAnsi="Times New Roman"/>
                <w:color w:val="auto"/>
                <w:sz w:val="22"/>
                <w:szCs w:val="22"/>
                <w:lang w:val="en-US" w:eastAsia="ru-RU"/>
              </w:rPr>
              <w:t>Mr</w:t>
            </w:r>
            <w:r w:rsidRPr="009548C6">
              <w:rPr>
                <w:rFonts w:ascii="Times New Roman" w:hAnsi="Times New Roman"/>
                <w:color w:val="auto"/>
                <w:sz w:val="22"/>
                <w:szCs w:val="22"/>
                <w:lang w:val="en-US" w:eastAsia="ru-RU"/>
              </w:rPr>
              <w:t>.</w:t>
            </w:r>
            <w:r w:rsidRPr="00733CFA">
              <w:rPr>
                <w:rFonts w:ascii="Times New Roman" w:hAnsi="Times New Roman"/>
                <w:color w:val="auto"/>
                <w:sz w:val="22"/>
                <w:szCs w:val="22"/>
                <w:lang w:val="en-US" w:eastAsia="ru-RU"/>
              </w:rPr>
              <w:t xml:space="preserve"> Tofig Ahmadov - Senior Adviser, the Science, Higher and Secondary Professional Education Department, RTA  Counterpart;</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Azad Akhundov -BC Component Leader III, MoE;</w:t>
            </w:r>
          </w:p>
          <w:p w:rsidR="009548C6" w:rsidRPr="009548C6"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Mr. Sulhaddin Gozalov - Head of Higher and Secondary Professional Education Unit, MoE;</w:t>
            </w:r>
          </w:p>
          <w:p w:rsidR="009548C6" w:rsidRPr="00733CFA" w:rsidRDefault="009548C6" w:rsidP="007D288F">
            <w:pPr>
              <w:rPr>
                <w:rFonts w:ascii="Times New Roman" w:hAnsi="Times New Roman"/>
                <w:color w:val="auto"/>
                <w:sz w:val="22"/>
                <w:szCs w:val="22"/>
                <w:lang w:val="en-US" w:eastAsia="ru-RU"/>
              </w:rPr>
            </w:pPr>
            <w:r w:rsidRPr="009548C6">
              <w:rPr>
                <w:rFonts w:ascii="Times New Roman" w:hAnsi="Times New Roman"/>
                <w:color w:val="auto"/>
                <w:sz w:val="22"/>
                <w:szCs w:val="22"/>
                <w:lang w:val="en-US" w:eastAsia="ru-RU"/>
              </w:rPr>
              <w:t>Ms. Zahra Jafarova - Leading adviser at Science, Higher and Secondary Professional Education Department, MoE</w:t>
            </w:r>
          </w:p>
        </w:tc>
      </w:tr>
    </w:tbl>
    <w:p w:rsidR="002E0BEF" w:rsidRPr="00665691" w:rsidRDefault="002E0BEF" w:rsidP="002E0BEF">
      <w:pPr>
        <w:rPr>
          <w:rFonts w:ascii="Times New Roman" w:hAnsi="Times New Roman"/>
          <w:b/>
          <w:bCs/>
          <w:color w:val="000000"/>
          <w:sz w:val="22"/>
          <w:szCs w:val="22"/>
          <w:u w:val="single"/>
          <w:lang w:val="en-US"/>
        </w:rPr>
      </w:pPr>
    </w:p>
    <w:p w:rsidR="002E0BEF" w:rsidRPr="00665691" w:rsidRDefault="002E0BEF" w:rsidP="002E0BEF">
      <w:pPr>
        <w:rPr>
          <w:rFonts w:ascii="Times New Roman" w:hAnsi="Times New Roman"/>
          <w:b/>
          <w:bCs/>
          <w:color w:val="000000"/>
          <w:sz w:val="22"/>
          <w:szCs w:val="22"/>
        </w:rPr>
      </w:pPr>
    </w:p>
    <w:p w:rsidR="002E0BEF" w:rsidRPr="00665691" w:rsidRDefault="002E0BEF" w:rsidP="002E0BEF">
      <w:pPr>
        <w:jc w:val="center"/>
        <w:rPr>
          <w:rFonts w:ascii="Times New Roman" w:hAnsi="Times New Roman"/>
          <w:b/>
          <w:bCs/>
          <w:color w:val="000000"/>
          <w:sz w:val="22"/>
          <w:szCs w:val="22"/>
        </w:rPr>
      </w:pPr>
    </w:p>
    <w:p w:rsidR="002E0BEF" w:rsidRPr="00665691"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t>5. Achievement of the Expected Results</w:t>
      </w:r>
    </w:p>
    <w:p w:rsidR="002E0BEF" w:rsidRPr="00665691" w:rsidRDefault="002E0BEF" w:rsidP="002E0BEF">
      <w:pPr>
        <w:rPr>
          <w:rFonts w:ascii="Times New Roman" w:hAnsi="Times New Roman"/>
          <w:bCs/>
          <w:color w:val="000000"/>
          <w:sz w:val="22"/>
          <w:szCs w:val="22"/>
          <w:lang w:val="en-US"/>
        </w:rPr>
      </w:pPr>
    </w:p>
    <w:p w:rsidR="00BF4230" w:rsidRPr="00665691" w:rsidRDefault="00AD2E3E" w:rsidP="00BF4230">
      <w:pPr>
        <w:jc w:val="both"/>
        <w:rPr>
          <w:rFonts w:ascii="Times New Roman" w:hAnsi="Times New Roman"/>
          <w:color w:val="auto"/>
          <w:sz w:val="22"/>
          <w:szCs w:val="22"/>
        </w:rPr>
      </w:pPr>
      <w:r w:rsidRPr="00665691">
        <w:rPr>
          <w:rFonts w:ascii="Times New Roman" w:hAnsi="Times New Roman"/>
          <w:color w:val="auto"/>
          <w:sz w:val="22"/>
          <w:szCs w:val="22"/>
          <w:lang w:val="en-US"/>
        </w:rPr>
        <w:t xml:space="preserve">The </w:t>
      </w:r>
      <w:r w:rsidRPr="00665691">
        <w:rPr>
          <w:rFonts w:ascii="Times New Roman" w:hAnsi="Times New Roman"/>
          <w:color w:val="auto"/>
          <w:sz w:val="22"/>
          <w:szCs w:val="22"/>
        </w:rPr>
        <w:t>aim of this mission was to assist Azerbaijan authorities and relevant stakeholders to improve and reform the</w:t>
      </w:r>
      <w:r w:rsidR="00BF4230" w:rsidRPr="00665691">
        <w:rPr>
          <w:rFonts w:ascii="Times New Roman" w:hAnsi="Times New Roman"/>
          <w:color w:val="auto"/>
          <w:sz w:val="22"/>
          <w:szCs w:val="22"/>
        </w:rPr>
        <w:t xml:space="preserve"> higher education and research</w:t>
      </w:r>
      <w:r w:rsidRPr="00665691">
        <w:rPr>
          <w:rFonts w:ascii="Times New Roman" w:hAnsi="Times New Roman"/>
          <w:color w:val="auto"/>
          <w:sz w:val="22"/>
          <w:szCs w:val="22"/>
        </w:rPr>
        <w:t xml:space="preserve"> system to be more in align with the European Union higher education area. This mission focused</w:t>
      </w:r>
      <w:r w:rsidR="00BF4230" w:rsidRPr="00665691">
        <w:rPr>
          <w:rFonts w:ascii="Times New Roman" w:hAnsi="Times New Roman"/>
          <w:color w:val="auto"/>
          <w:sz w:val="22"/>
          <w:szCs w:val="22"/>
        </w:rPr>
        <w:t xml:space="preserve"> special</w:t>
      </w:r>
      <w:r w:rsidRPr="00665691">
        <w:rPr>
          <w:rFonts w:ascii="Times New Roman" w:hAnsi="Times New Roman"/>
          <w:color w:val="auto"/>
          <w:sz w:val="22"/>
          <w:szCs w:val="22"/>
        </w:rPr>
        <w:t>ly on PhD programs.</w:t>
      </w:r>
      <w:r w:rsidR="00F658D1">
        <w:rPr>
          <w:rFonts w:ascii="Times New Roman" w:hAnsi="Times New Roman"/>
          <w:color w:val="auto"/>
          <w:sz w:val="22"/>
          <w:szCs w:val="22"/>
        </w:rPr>
        <w:t xml:space="preserve"> </w:t>
      </w:r>
      <w:r w:rsidRPr="00665691">
        <w:rPr>
          <w:rFonts w:ascii="Times New Roman" w:hAnsi="Times New Roman"/>
          <w:color w:val="auto"/>
          <w:sz w:val="22"/>
          <w:szCs w:val="22"/>
        </w:rPr>
        <w:t>Foreign experts were</w:t>
      </w:r>
      <w:r w:rsidR="00E92EDF" w:rsidRPr="00665691">
        <w:rPr>
          <w:rFonts w:ascii="Times New Roman" w:hAnsi="Times New Roman"/>
          <w:color w:val="auto"/>
          <w:sz w:val="22"/>
          <w:szCs w:val="22"/>
        </w:rPr>
        <w:t xml:space="preserve"> expected</w:t>
      </w:r>
      <w:r w:rsidRPr="00665691">
        <w:rPr>
          <w:rFonts w:ascii="Times New Roman" w:hAnsi="Times New Roman"/>
          <w:color w:val="auto"/>
          <w:sz w:val="22"/>
          <w:szCs w:val="22"/>
        </w:rPr>
        <w:t xml:space="preserve"> to gain</w:t>
      </w:r>
      <w:r w:rsidR="00E92EDF" w:rsidRPr="00665691">
        <w:rPr>
          <w:rFonts w:ascii="Times New Roman" w:hAnsi="Times New Roman"/>
          <w:color w:val="auto"/>
          <w:sz w:val="22"/>
          <w:szCs w:val="22"/>
        </w:rPr>
        <w:t xml:space="preserve"> </w:t>
      </w:r>
      <w:r w:rsidRPr="00665691">
        <w:rPr>
          <w:rFonts w:ascii="Times New Roman" w:hAnsi="Times New Roman"/>
          <w:color w:val="auto"/>
          <w:sz w:val="22"/>
          <w:szCs w:val="22"/>
        </w:rPr>
        <w:t>during the mission</w:t>
      </w:r>
      <w:r w:rsidR="00BF4230" w:rsidRPr="00665691">
        <w:rPr>
          <w:rFonts w:ascii="Times New Roman" w:hAnsi="Times New Roman"/>
          <w:color w:val="auto"/>
          <w:sz w:val="22"/>
          <w:szCs w:val="22"/>
        </w:rPr>
        <w:t>:</w:t>
      </w:r>
    </w:p>
    <w:p w:rsidR="00BF4230" w:rsidRPr="00665691" w:rsidRDefault="00AD2E3E" w:rsidP="00BF4230">
      <w:pPr>
        <w:jc w:val="both"/>
        <w:rPr>
          <w:rFonts w:ascii="Times New Roman" w:hAnsi="Times New Roman"/>
          <w:color w:val="auto"/>
          <w:sz w:val="22"/>
          <w:szCs w:val="22"/>
        </w:rPr>
      </w:pPr>
      <w:r w:rsidRPr="00665691">
        <w:rPr>
          <w:rFonts w:ascii="Times New Roman" w:hAnsi="Times New Roman"/>
          <w:color w:val="auto"/>
          <w:sz w:val="22"/>
          <w:szCs w:val="22"/>
        </w:rPr>
        <w:t>- Good understanding of the</w:t>
      </w:r>
      <w:r w:rsidR="00BF4230" w:rsidRPr="00665691">
        <w:rPr>
          <w:rFonts w:ascii="Times New Roman" w:hAnsi="Times New Roman"/>
          <w:color w:val="auto"/>
          <w:sz w:val="22"/>
          <w:szCs w:val="22"/>
        </w:rPr>
        <w:t xml:space="preserve"> current situation</w:t>
      </w:r>
      <w:r w:rsidRPr="00665691">
        <w:rPr>
          <w:rFonts w:ascii="Times New Roman" w:hAnsi="Times New Roman"/>
          <w:color w:val="auto"/>
          <w:sz w:val="22"/>
          <w:szCs w:val="22"/>
        </w:rPr>
        <w:t xml:space="preserve"> of the PhD education in Azerbaijan.</w:t>
      </w:r>
    </w:p>
    <w:p w:rsidR="00BF4230" w:rsidRPr="00665691" w:rsidRDefault="00AD2E3E" w:rsidP="00BF4230">
      <w:pPr>
        <w:jc w:val="both"/>
        <w:rPr>
          <w:rFonts w:ascii="Times New Roman" w:hAnsi="Times New Roman"/>
          <w:color w:val="auto"/>
          <w:sz w:val="22"/>
          <w:szCs w:val="22"/>
        </w:rPr>
      </w:pPr>
      <w:r w:rsidRPr="00665691">
        <w:rPr>
          <w:rFonts w:ascii="Times New Roman" w:hAnsi="Times New Roman"/>
          <w:color w:val="auto"/>
          <w:sz w:val="22"/>
          <w:szCs w:val="22"/>
        </w:rPr>
        <w:t xml:space="preserve">- To pinpoint </w:t>
      </w:r>
      <w:r w:rsidR="00BF4230" w:rsidRPr="00665691">
        <w:rPr>
          <w:rFonts w:ascii="Times New Roman" w:hAnsi="Times New Roman"/>
          <w:color w:val="auto"/>
          <w:sz w:val="22"/>
          <w:szCs w:val="22"/>
        </w:rPr>
        <w:t>mismatches</w:t>
      </w:r>
      <w:r w:rsidRPr="00665691">
        <w:rPr>
          <w:rFonts w:ascii="Times New Roman" w:hAnsi="Times New Roman"/>
          <w:color w:val="auto"/>
          <w:sz w:val="22"/>
          <w:szCs w:val="22"/>
        </w:rPr>
        <w:t xml:space="preserve"> and bottlenecks which slow down and hinder harmonization of the Azerbaijan PhD education and research system with European practices.</w:t>
      </w:r>
    </w:p>
    <w:p w:rsidR="00BF4230" w:rsidRPr="00665691" w:rsidRDefault="00AD2E3E" w:rsidP="00BF4230">
      <w:pPr>
        <w:jc w:val="both"/>
        <w:rPr>
          <w:rFonts w:ascii="Times New Roman" w:hAnsi="Times New Roman"/>
          <w:color w:val="auto"/>
          <w:sz w:val="22"/>
          <w:szCs w:val="22"/>
        </w:rPr>
      </w:pPr>
      <w:r w:rsidRPr="00665691">
        <w:rPr>
          <w:rFonts w:ascii="Times New Roman" w:hAnsi="Times New Roman"/>
          <w:color w:val="auto"/>
          <w:sz w:val="22"/>
          <w:szCs w:val="22"/>
        </w:rPr>
        <w:t xml:space="preserve">-  Provide a roadmap for reforms to future </w:t>
      </w:r>
      <w:r w:rsidR="00BF4230" w:rsidRPr="00665691">
        <w:rPr>
          <w:rFonts w:ascii="Times New Roman" w:hAnsi="Times New Roman"/>
          <w:color w:val="auto"/>
          <w:sz w:val="22"/>
          <w:szCs w:val="22"/>
        </w:rPr>
        <w:t>doctoral degree programs;</w:t>
      </w:r>
    </w:p>
    <w:p w:rsidR="00BF4230" w:rsidRPr="00665691" w:rsidRDefault="00BF4230" w:rsidP="00BF4230">
      <w:pPr>
        <w:jc w:val="both"/>
        <w:rPr>
          <w:rFonts w:ascii="Times New Roman" w:hAnsi="Times New Roman"/>
          <w:bCs/>
          <w:color w:val="auto"/>
          <w:sz w:val="22"/>
          <w:szCs w:val="22"/>
        </w:rPr>
      </w:pPr>
    </w:p>
    <w:p w:rsidR="00BF4230" w:rsidRPr="00665691" w:rsidRDefault="00BF4230" w:rsidP="00BF4230">
      <w:pPr>
        <w:jc w:val="both"/>
        <w:rPr>
          <w:rFonts w:ascii="Times New Roman" w:hAnsi="Times New Roman"/>
          <w:b/>
          <w:color w:val="auto"/>
          <w:sz w:val="22"/>
          <w:szCs w:val="22"/>
        </w:rPr>
      </w:pPr>
      <w:r w:rsidRPr="00665691">
        <w:rPr>
          <w:rFonts w:ascii="Times New Roman" w:hAnsi="Times New Roman"/>
          <w:b/>
          <w:color w:val="auto"/>
          <w:sz w:val="22"/>
          <w:szCs w:val="22"/>
        </w:rPr>
        <w:t>Problems/mismatches</w:t>
      </w:r>
    </w:p>
    <w:p w:rsidR="00BF4230" w:rsidRPr="00665691" w:rsidRDefault="00BF4230" w:rsidP="00BF4230">
      <w:pPr>
        <w:jc w:val="both"/>
        <w:rPr>
          <w:rFonts w:ascii="Times New Roman" w:hAnsi="Times New Roman"/>
          <w:b/>
          <w:color w:val="auto"/>
          <w:sz w:val="22"/>
          <w:szCs w:val="22"/>
        </w:rPr>
      </w:pPr>
    </w:p>
    <w:p w:rsidR="00BF4230" w:rsidRDefault="00EE263E" w:rsidP="00BF4230">
      <w:pPr>
        <w:jc w:val="both"/>
        <w:rPr>
          <w:rFonts w:ascii="Times New Roman" w:hAnsi="Times New Roman"/>
          <w:color w:val="auto"/>
          <w:sz w:val="22"/>
          <w:szCs w:val="22"/>
        </w:rPr>
      </w:pPr>
      <w:r w:rsidRPr="00665691">
        <w:rPr>
          <w:rFonts w:ascii="Times New Roman" w:hAnsi="Times New Roman"/>
          <w:color w:val="auto"/>
          <w:sz w:val="22"/>
          <w:szCs w:val="22"/>
        </w:rPr>
        <w:t xml:space="preserve">We were able to locate </w:t>
      </w:r>
      <w:r w:rsidR="00BF4230" w:rsidRPr="00665691">
        <w:rPr>
          <w:rFonts w:ascii="Times New Roman" w:hAnsi="Times New Roman"/>
          <w:color w:val="auto"/>
          <w:sz w:val="22"/>
          <w:szCs w:val="22"/>
        </w:rPr>
        <w:t>severa</w:t>
      </w:r>
      <w:r w:rsidR="000961A2" w:rsidRPr="00665691">
        <w:rPr>
          <w:rFonts w:ascii="Times New Roman" w:hAnsi="Times New Roman"/>
          <w:color w:val="auto"/>
          <w:sz w:val="22"/>
          <w:szCs w:val="22"/>
        </w:rPr>
        <w:t>l problems</w:t>
      </w:r>
      <w:r w:rsidRPr="00665691">
        <w:rPr>
          <w:rFonts w:ascii="Times New Roman" w:hAnsi="Times New Roman"/>
          <w:color w:val="auto"/>
          <w:sz w:val="22"/>
          <w:szCs w:val="22"/>
        </w:rPr>
        <w:t xml:space="preserve"> in the PhD programs</w:t>
      </w:r>
      <w:r w:rsidR="000961A2" w:rsidRPr="00665691">
        <w:rPr>
          <w:rFonts w:ascii="Times New Roman" w:hAnsi="Times New Roman"/>
          <w:color w:val="auto"/>
          <w:sz w:val="22"/>
          <w:szCs w:val="22"/>
        </w:rPr>
        <w:t xml:space="preserve"> and in the governance of the programs</w:t>
      </w:r>
      <w:r w:rsidRPr="00665691">
        <w:rPr>
          <w:rFonts w:ascii="Times New Roman" w:hAnsi="Times New Roman"/>
          <w:color w:val="auto"/>
          <w:sz w:val="22"/>
          <w:szCs w:val="22"/>
        </w:rPr>
        <w:t>, which are foreign or even contradict the common practices in the European Higher Education area:</w:t>
      </w:r>
    </w:p>
    <w:p w:rsidR="00FF3E32" w:rsidRPr="00665691" w:rsidRDefault="00FF3E32" w:rsidP="00BF4230">
      <w:pPr>
        <w:jc w:val="both"/>
        <w:rPr>
          <w:rFonts w:ascii="Times New Roman" w:hAnsi="Times New Roman"/>
          <w:color w:val="auto"/>
          <w:sz w:val="22"/>
          <w:szCs w:val="22"/>
        </w:rPr>
      </w:pPr>
    </w:p>
    <w:p w:rsidR="00665691" w:rsidRPr="00665691" w:rsidRDefault="00EE263E" w:rsidP="00BF4230">
      <w:pPr>
        <w:jc w:val="both"/>
        <w:rPr>
          <w:rFonts w:ascii="Times New Roman" w:hAnsi="Times New Roman"/>
          <w:color w:val="auto"/>
          <w:sz w:val="22"/>
          <w:szCs w:val="22"/>
        </w:rPr>
      </w:pPr>
      <w:r w:rsidRPr="00665691">
        <w:rPr>
          <w:rFonts w:ascii="Times New Roman" w:hAnsi="Times New Roman"/>
          <w:color w:val="auto"/>
          <w:sz w:val="22"/>
          <w:szCs w:val="22"/>
        </w:rPr>
        <w:t>1.</w:t>
      </w:r>
      <w:r w:rsidR="00665691" w:rsidRPr="00665691">
        <w:rPr>
          <w:rFonts w:ascii="Times New Roman" w:hAnsi="Times New Roman"/>
          <w:color w:val="auto"/>
          <w:sz w:val="22"/>
          <w:szCs w:val="22"/>
        </w:rPr>
        <w:t xml:space="preserve"> Structure of the programs and human resources:</w:t>
      </w:r>
      <w:r w:rsidRPr="00665691">
        <w:rPr>
          <w:rFonts w:ascii="Times New Roman" w:hAnsi="Times New Roman"/>
          <w:color w:val="auto"/>
          <w:sz w:val="22"/>
          <w:szCs w:val="22"/>
        </w:rPr>
        <w:t xml:space="preserve"> </w:t>
      </w:r>
    </w:p>
    <w:p w:rsidR="00BF4230" w:rsidRPr="00665691" w:rsidRDefault="00EE263E" w:rsidP="00665691">
      <w:pPr>
        <w:pStyle w:val="ad"/>
        <w:numPr>
          <w:ilvl w:val="0"/>
          <w:numId w:val="8"/>
        </w:numPr>
        <w:jc w:val="both"/>
        <w:rPr>
          <w:rFonts w:ascii="Times New Roman" w:hAnsi="Times New Roman"/>
        </w:rPr>
      </w:pPr>
      <w:r w:rsidRPr="00665691">
        <w:rPr>
          <w:rFonts w:ascii="Times New Roman" w:hAnsi="Times New Roman"/>
        </w:rPr>
        <w:t>T</w:t>
      </w:r>
      <w:r w:rsidR="00BF4230" w:rsidRPr="00665691">
        <w:rPr>
          <w:rFonts w:ascii="Times New Roman" w:hAnsi="Times New Roman"/>
        </w:rPr>
        <w:t>wo l</w:t>
      </w:r>
      <w:r w:rsidRPr="00665691">
        <w:rPr>
          <w:rFonts w:ascii="Times New Roman" w:hAnsi="Times New Roman"/>
        </w:rPr>
        <w:t>evel doctoral degrees, PhD and Doctor of Sciences. This is a heritage from the Soviet era and non-existing in any European country.</w:t>
      </w:r>
      <w:r w:rsidR="00BF4230" w:rsidRPr="00665691">
        <w:rPr>
          <w:rFonts w:ascii="Times New Roman" w:hAnsi="Times New Roman"/>
        </w:rPr>
        <w:t xml:space="preserve"> </w:t>
      </w:r>
    </w:p>
    <w:p w:rsidR="00BF4230" w:rsidRPr="00665691" w:rsidRDefault="00EE263E" w:rsidP="00665691">
      <w:pPr>
        <w:pStyle w:val="ad"/>
        <w:numPr>
          <w:ilvl w:val="0"/>
          <w:numId w:val="8"/>
        </w:numPr>
        <w:jc w:val="both"/>
        <w:rPr>
          <w:rFonts w:ascii="Times New Roman" w:hAnsi="Times New Roman"/>
        </w:rPr>
      </w:pPr>
      <w:r w:rsidRPr="00665691">
        <w:rPr>
          <w:rFonts w:ascii="Times New Roman" w:hAnsi="Times New Roman"/>
        </w:rPr>
        <w:t>-PhD programs don’t use credit system that is based on points. Also d</w:t>
      </w:r>
      <w:r w:rsidR="00BF4230" w:rsidRPr="00665691">
        <w:rPr>
          <w:rFonts w:ascii="Times New Roman" w:hAnsi="Times New Roman"/>
        </w:rPr>
        <w:t>octoral stud</w:t>
      </w:r>
      <w:r w:rsidRPr="00665691">
        <w:rPr>
          <w:rFonts w:ascii="Times New Roman" w:hAnsi="Times New Roman"/>
        </w:rPr>
        <w:t>ies are without clear curriculum structure.</w:t>
      </w:r>
      <w:r w:rsidR="00BF4230" w:rsidRPr="00665691">
        <w:rPr>
          <w:rFonts w:ascii="Times New Roman" w:hAnsi="Times New Roman"/>
        </w:rPr>
        <w:t xml:space="preserve"> </w:t>
      </w:r>
    </w:p>
    <w:p w:rsidR="00BF4230" w:rsidRPr="00665691" w:rsidRDefault="00BF4230" w:rsidP="00665691">
      <w:pPr>
        <w:pStyle w:val="ad"/>
        <w:numPr>
          <w:ilvl w:val="0"/>
          <w:numId w:val="8"/>
        </w:numPr>
        <w:jc w:val="both"/>
        <w:rPr>
          <w:rFonts w:ascii="Times New Roman" w:hAnsi="Times New Roman"/>
        </w:rPr>
      </w:pPr>
      <w:r w:rsidRPr="00665691">
        <w:rPr>
          <w:rFonts w:ascii="Times New Roman" w:hAnsi="Times New Roman"/>
        </w:rPr>
        <w:t>-Higher attestation commission</w:t>
      </w:r>
      <w:r w:rsidR="00EE263E" w:rsidRPr="00665691">
        <w:rPr>
          <w:rFonts w:ascii="Times New Roman" w:hAnsi="Times New Roman"/>
        </w:rPr>
        <w:t xml:space="preserve"> has strong powers to control dissertation process and to provide diplomas</w:t>
      </w:r>
      <w:r w:rsidRPr="00665691">
        <w:rPr>
          <w:rFonts w:ascii="Times New Roman" w:hAnsi="Times New Roman"/>
        </w:rPr>
        <w:t>;</w:t>
      </w:r>
    </w:p>
    <w:p w:rsidR="00BF4230" w:rsidRPr="00665691" w:rsidRDefault="00EE263E" w:rsidP="00665691">
      <w:pPr>
        <w:pStyle w:val="ad"/>
        <w:numPr>
          <w:ilvl w:val="0"/>
          <w:numId w:val="8"/>
        </w:numPr>
        <w:jc w:val="both"/>
        <w:rPr>
          <w:rFonts w:ascii="Times New Roman" w:hAnsi="Times New Roman"/>
        </w:rPr>
      </w:pPr>
      <w:r w:rsidRPr="00665691">
        <w:rPr>
          <w:rFonts w:ascii="Times New Roman" w:hAnsi="Times New Roman"/>
        </w:rPr>
        <w:t>Immigration</w:t>
      </w:r>
      <w:r w:rsidR="00BF4230" w:rsidRPr="00665691">
        <w:rPr>
          <w:rFonts w:ascii="Times New Roman" w:hAnsi="Times New Roman"/>
        </w:rPr>
        <w:t xml:space="preserve"> law requires that </w:t>
      </w:r>
      <w:r w:rsidRPr="00665691">
        <w:rPr>
          <w:rFonts w:ascii="Times New Roman" w:hAnsi="Times New Roman"/>
        </w:rPr>
        <w:t xml:space="preserve">at least </w:t>
      </w:r>
      <w:r w:rsidR="00BF4230" w:rsidRPr="00665691">
        <w:rPr>
          <w:rFonts w:ascii="Times New Roman" w:hAnsi="Times New Roman"/>
        </w:rPr>
        <w:t>80% of the university staff should have Azeri citizenship;</w:t>
      </w:r>
    </w:p>
    <w:p w:rsidR="00F658D1" w:rsidRDefault="00EE263E" w:rsidP="00F658D1">
      <w:pPr>
        <w:pStyle w:val="ad"/>
        <w:numPr>
          <w:ilvl w:val="0"/>
          <w:numId w:val="8"/>
        </w:numPr>
        <w:spacing w:after="0"/>
        <w:jc w:val="both"/>
        <w:rPr>
          <w:rFonts w:ascii="Times New Roman" w:hAnsi="Times New Roman"/>
        </w:rPr>
      </w:pPr>
      <w:r w:rsidRPr="00F658D1">
        <w:rPr>
          <w:rFonts w:ascii="Times New Roman" w:hAnsi="Times New Roman"/>
        </w:rPr>
        <w:t>S</w:t>
      </w:r>
      <w:r w:rsidR="00BF4230" w:rsidRPr="00F658D1">
        <w:rPr>
          <w:rFonts w:ascii="Times New Roman" w:hAnsi="Times New Roman"/>
        </w:rPr>
        <w:t>upervisors</w:t>
      </w:r>
      <w:r w:rsidRPr="00F658D1">
        <w:rPr>
          <w:rFonts w:ascii="Times New Roman" w:hAnsi="Times New Roman"/>
        </w:rPr>
        <w:t xml:space="preserve"> for PhD candidates</w:t>
      </w:r>
      <w:r w:rsidR="00BF4230" w:rsidRPr="00F658D1">
        <w:rPr>
          <w:rFonts w:ascii="Times New Roman" w:hAnsi="Times New Roman"/>
        </w:rPr>
        <w:t xml:space="preserve"> must have Doctor of Science degree</w:t>
      </w:r>
      <w:r w:rsidRPr="00F658D1">
        <w:rPr>
          <w:rFonts w:ascii="Times New Roman" w:hAnsi="Times New Roman"/>
        </w:rPr>
        <w:t>. This is outdated requirement, because about 70% of potential supervisors are older than 65 years</w:t>
      </w:r>
      <w:r w:rsidR="00BF4230" w:rsidRPr="00F658D1">
        <w:rPr>
          <w:rFonts w:ascii="Times New Roman" w:hAnsi="Times New Roman"/>
        </w:rPr>
        <w:t xml:space="preserve">; </w:t>
      </w:r>
    </w:p>
    <w:p w:rsidR="00FF3E32" w:rsidRPr="00FF3E32" w:rsidRDefault="00FF3E32" w:rsidP="00FF3E32">
      <w:pPr>
        <w:ind w:left="360"/>
        <w:jc w:val="both"/>
        <w:rPr>
          <w:rFonts w:ascii="Times New Roman" w:hAnsi="Times New Roman"/>
          <w:sz w:val="22"/>
          <w:szCs w:val="22"/>
        </w:rPr>
      </w:pPr>
    </w:p>
    <w:p w:rsidR="00D26392" w:rsidRPr="00F658D1" w:rsidRDefault="000961A2" w:rsidP="00F658D1">
      <w:pPr>
        <w:jc w:val="both"/>
        <w:rPr>
          <w:rFonts w:ascii="Times New Roman" w:hAnsi="Times New Roman"/>
          <w:color w:val="auto"/>
          <w:sz w:val="22"/>
          <w:szCs w:val="22"/>
        </w:rPr>
      </w:pPr>
      <w:r w:rsidRPr="00F658D1">
        <w:rPr>
          <w:rFonts w:ascii="Times New Roman" w:hAnsi="Times New Roman"/>
          <w:color w:val="auto"/>
          <w:sz w:val="22"/>
          <w:szCs w:val="22"/>
        </w:rPr>
        <w:t xml:space="preserve">2. </w:t>
      </w:r>
      <w:r w:rsidR="006272B3" w:rsidRPr="00F658D1">
        <w:rPr>
          <w:rFonts w:ascii="Times New Roman" w:hAnsi="Times New Roman"/>
          <w:color w:val="auto"/>
          <w:sz w:val="22"/>
          <w:szCs w:val="22"/>
        </w:rPr>
        <w:t>Malfunction o</w:t>
      </w:r>
      <w:r w:rsidR="00665691" w:rsidRPr="00F658D1">
        <w:rPr>
          <w:rFonts w:ascii="Times New Roman" w:hAnsi="Times New Roman"/>
          <w:color w:val="auto"/>
          <w:sz w:val="22"/>
          <w:szCs w:val="22"/>
        </w:rPr>
        <w:t xml:space="preserve">f </w:t>
      </w:r>
      <w:r w:rsidR="00D26392" w:rsidRPr="00F658D1">
        <w:rPr>
          <w:rFonts w:ascii="Times New Roman" w:hAnsi="Times New Roman"/>
          <w:color w:val="auto"/>
          <w:sz w:val="22"/>
          <w:szCs w:val="22"/>
        </w:rPr>
        <w:t>system</w:t>
      </w:r>
      <w:r w:rsidR="00BF4230" w:rsidRPr="00F658D1">
        <w:rPr>
          <w:rFonts w:ascii="Times New Roman" w:hAnsi="Times New Roman"/>
          <w:color w:val="auto"/>
          <w:sz w:val="22"/>
          <w:szCs w:val="22"/>
        </w:rPr>
        <w:t>:</w:t>
      </w:r>
    </w:p>
    <w:p w:rsidR="00BF4230" w:rsidRPr="00665691" w:rsidRDefault="00D26392" w:rsidP="00665691">
      <w:pPr>
        <w:pStyle w:val="ad"/>
        <w:numPr>
          <w:ilvl w:val="0"/>
          <w:numId w:val="6"/>
        </w:numPr>
        <w:jc w:val="both"/>
        <w:rPr>
          <w:rFonts w:ascii="Times New Roman" w:hAnsi="Times New Roman"/>
        </w:rPr>
      </w:pPr>
      <w:r w:rsidRPr="00665691">
        <w:rPr>
          <w:rFonts w:ascii="Times New Roman" w:hAnsi="Times New Roman"/>
        </w:rPr>
        <w:t>On</w:t>
      </w:r>
      <w:r w:rsidR="00BF4230" w:rsidRPr="00665691">
        <w:rPr>
          <w:rFonts w:ascii="Times New Roman" w:hAnsi="Times New Roman"/>
        </w:rPr>
        <w:t>ly</w:t>
      </w:r>
      <w:r w:rsidRPr="00665691">
        <w:rPr>
          <w:rFonts w:ascii="Times New Roman" w:hAnsi="Times New Roman"/>
        </w:rPr>
        <w:t xml:space="preserve"> about</w:t>
      </w:r>
      <w:r w:rsidR="00BF4230" w:rsidRPr="00665691">
        <w:rPr>
          <w:rFonts w:ascii="Times New Roman" w:hAnsi="Times New Roman"/>
        </w:rPr>
        <w:t xml:space="preserve"> 10% of</w:t>
      </w:r>
      <w:r w:rsidRPr="00665691">
        <w:rPr>
          <w:rFonts w:ascii="Times New Roman" w:hAnsi="Times New Roman"/>
        </w:rPr>
        <w:t xml:space="preserve"> PhD students graduate in time. Fulltime students are required to finish studies in 3 years and part-time students in 4 years.</w:t>
      </w:r>
      <w:r w:rsidR="00BF4230" w:rsidRPr="00665691">
        <w:rPr>
          <w:rFonts w:ascii="Times New Roman" w:hAnsi="Times New Roman"/>
        </w:rPr>
        <w:t xml:space="preserve"> </w:t>
      </w:r>
    </w:p>
    <w:p w:rsidR="00BF4230" w:rsidRPr="00665691" w:rsidRDefault="00D26392" w:rsidP="00665691">
      <w:pPr>
        <w:pStyle w:val="ad"/>
        <w:numPr>
          <w:ilvl w:val="0"/>
          <w:numId w:val="6"/>
        </w:numPr>
        <w:jc w:val="both"/>
        <w:rPr>
          <w:rFonts w:ascii="Times New Roman" w:hAnsi="Times New Roman"/>
        </w:rPr>
      </w:pPr>
      <w:r w:rsidRPr="00665691">
        <w:rPr>
          <w:rFonts w:ascii="Times New Roman" w:hAnsi="Times New Roman"/>
        </w:rPr>
        <w:t>There is a clear lack of</w:t>
      </w:r>
      <w:r w:rsidR="00BF4230" w:rsidRPr="00665691">
        <w:rPr>
          <w:rFonts w:ascii="Times New Roman" w:hAnsi="Times New Roman"/>
        </w:rPr>
        <w:t xml:space="preserve"> research infrast</w:t>
      </w:r>
      <w:r w:rsidRPr="00665691">
        <w:rPr>
          <w:rFonts w:ascii="Times New Roman" w:hAnsi="Times New Roman"/>
        </w:rPr>
        <w:t>ructure and support services. There is no</w:t>
      </w:r>
      <w:r w:rsidR="00BF4230" w:rsidRPr="00665691">
        <w:rPr>
          <w:rFonts w:ascii="Times New Roman" w:hAnsi="Times New Roman"/>
        </w:rPr>
        <w:t xml:space="preserve"> free access to electronic databases</w:t>
      </w:r>
      <w:r w:rsidRPr="00665691">
        <w:rPr>
          <w:rFonts w:ascii="Times New Roman" w:hAnsi="Times New Roman"/>
        </w:rPr>
        <w:t xml:space="preserve"> and foreign scientific journals.</w:t>
      </w:r>
      <w:r w:rsidR="00BF4230" w:rsidRPr="00665691">
        <w:rPr>
          <w:rFonts w:ascii="Times New Roman" w:hAnsi="Times New Roman"/>
        </w:rPr>
        <w:t xml:space="preserve"> </w:t>
      </w:r>
    </w:p>
    <w:p w:rsidR="00BF4230" w:rsidRPr="00665691" w:rsidRDefault="00D26392" w:rsidP="00665691">
      <w:pPr>
        <w:pStyle w:val="ad"/>
        <w:numPr>
          <w:ilvl w:val="0"/>
          <w:numId w:val="6"/>
        </w:numPr>
        <w:jc w:val="both"/>
        <w:rPr>
          <w:rFonts w:ascii="Times New Roman" w:hAnsi="Times New Roman"/>
        </w:rPr>
      </w:pPr>
      <w:r w:rsidRPr="00665691">
        <w:rPr>
          <w:rFonts w:ascii="Times New Roman" w:hAnsi="Times New Roman"/>
        </w:rPr>
        <w:t>There is weak international component in the</w:t>
      </w:r>
      <w:r w:rsidR="00BF4230" w:rsidRPr="00665691">
        <w:rPr>
          <w:rFonts w:ascii="Times New Roman" w:hAnsi="Times New Roman"/>
        </w:rPr>
        <w:t xml:space="preserve"> </w:t>
      </w:r>
      <w:r w:rsidRPr="00665691">
        <w:rPr>
          <w:rFonts w:ascii="Times New Roman" w:hAnsi="Times New Roman"/>
        </w:rPr>
        <w:t>PhD studies. S</w:t>
      </w:r>
      <w:r w:rsidR="00BF4230" w:rsidRPr="00665691">
        <w:rPr>
          <w:rFonts w:ascii="Times New Roman" w:hAnsi="Times New Roman"/>
        </w:rPr>
        <w:t>tudent</w:t>
      </w:r>
      <w:r w:rsidRPr="00665691">
        <w:rPr>
          <w:rFonts w:ascii="Times New Roman" w:hAnsi="Times New Roman"/>
        </w:rPr>
        <w:t>s publish mostly in national language and very few participates in foreign</w:t>
      </w:r>
      <w:r w:rsidR="00BF4230" w:rsidRPr="00665691">
        <w:rPr>
          <w:rFonts w:ascii="Times New Roman" w:hAnsi="Times New Roman"/>
        </w:rPr>
        <w:t xml:space="preserve"> exchange programs;</w:t>
      </w:r>
    </w:p>
    <w:p w:rsidR="00F658D1" w:rsidRDefault="00D26392" w:rsidP="00FF3E32">
      <w:pPr>
        <w:pStyle w:val="ad"/>
        <w:numPr>
          <w:ilvl w:val="0"/>
          <w:numId w:val="6"/>
        </w:numPr>
        <w:spacing w:after="0"/>
        <w:jc w:val="both"/>
        <w:rPr>
          <w:rFonts w:ascii="Times New Roman" w:hAnsi="Times New Roman"/>
        </w:rPr>
      </w:pPr>
      <w:r w:rsidRPr="00F658D1">
        <w:rPr>
          <w:rFonts w:ascii="Times New Roman" w:hAnsi="Times New Roman"/>
        </w:rPr>
        <w:t xml:space="preserve">Dissertations are written in the form of monograph </w:t>
      </w:r>
      <w:r w:rsidR="00BF4230" w:rsidRPr="00F658D1">
        <w:rPr>
          <w:rFonts w:ascii="Times New Roman" w:hAnsi="Times New Roman"/>
        </w:rPr>
        <w:t xml:space="preserve">instead </w:t>
      </w:r>
      <w:r w:rsidRPr="00F658D1">
        <w:rPr>
          <w:rFonts w:ascii="Times New Roman" w:hAnsi="Times New Roman"/>
        </w:rPr>
        <w:t>of article-based dissertations.</w:t>
      </w:r>
    </w:p>
    <w:p w:rsidR="00FF3E32" w:rsidRPr="00FF3E32" w:rsidRDefault="00FF3E32" w:rsidP="00FF3E32">
      <w:pPr>
        <w:jc w:val="both"/>
        <w:rPr>
          <w:rFonts w:ascii="Times New Roman" w:hAnsi="Times New Roman"/>
          <w:sz w:val="22"/>
          <w:szCs w:val="22"/>
        </w:rPr>
      </w:pPr>
    </w:p>
    <w:p w:rsidR="000961A2" w:rsidRPr="00FF3E32" w:rsidRDefault="00665691" w:rsidP="00FF3E32">
      <w:pPr>
        <w:jc w:val="both"/>
        <w:rPr>
          <w:rFonts w:ascii="Times New Roman" w:hAnsi="Times New Roman"/>
          <w:color w:val="auto"/>
          <w:sz w:val="22"/>
          <w:szCs w:val="22"/>
        </w:rPr>
      </w:pPr>
      <w:r w:rsidRPr="00FF3E32">
        <w:rPr>
          <w:rFonts w:ascii="Times New Roman" w:hAnsi="Times New Roman"/>
          <w:color w:val="auto"/>
          <w:sz w:val="22"/>
          <w:szCs w:val="22"/>
        </w:rPr>
        <w:t xml:space="preserve">3. </w:t>
      </w:r>
      <w:r w:rsidR="000961A2" w:rsidRPr="00FF3E32">
        <w:rPr>
          <w:rFonts w:ascii="Times New Roman" w:hAnsi="Times New Roman"/>
          <w:color w:val="auto"/>
          <w:sz w:val="22"/>
          <w:szCs w:val="22"/>
        </w:rPr>
        <w:t xml:space="preserve">In-efficient use of resources: </w:t>
      </w:r>
    </w:p>
    <w:p w:rsidR="000961A2" w:rsidRPr="00665691" w:rsidRDefault="000961A2" w:rsidP="000961A2">
      <w:pPr>
        <w:pStyle w:val="ad"/>
        <w:numPr>
          <w:ilvl w:val="0"/>
          <w:numId w:val="5"/>
        </w:numPr>
        <w:jc w:val="both"/>
        <w:rPr>
          <w:rFonts w:ascii="Times New Roman" w:hAnsi="Times New Roman" w:cs="Times New Roman"/>
        </w:rPr>
      </w:pPr>
      <w:r w:rsidRPr="00665691">
        <w:rPr>
          <w:rFonts w:ascii="Times New Roman" w:hAnsi="Times New Roman" w:cs="Times New Roman"/>
          <w:lang w:val="en-GB"/>
        </w:rPr>
        <w:t>C</w:t>
      </w:r>
      <w:r w:rsidR="00BF4230" w:rsidRPr="00665691">
        <w:rPr>
          <w:rFonts w:ascii="Times New Roman" w:hAnsi="Times New Roman" w:cs="Times New Roman"/>
        </w:rPr>
        <w:t>urrent</w:t>
      </w:r>
      <w:r w:rsidRPr="00665691">
        <w:rPr>
          <w:rFonts w:ascii="Times New Roman" w:hAnsi="Times New Roman" w:cs="Times New Roman"/>
        </w:rPr>
        <w:t>ly the higher education system and PhD – programs in</w:t>
      </w:r>
      <w:r w:rsidR="00BF4230" w:rsidRPr="00665691">
        <w:rPr>
          <w:rFonts w:ascii="Times New Roman" w:hAnsi="Times New Roman" w:cs="Times New Roman"/>
        </w:rPr>
        <w:t xml:space="preserve"> Azerbaijan </w:t>
      </w:r>
      <w:r w:rsidRPr="00665691">
        <w:rPr>
          <w:rFonts w:ascii="Times New Roman" w:hAnsi="Times New Roman" w:cs="Times New Roman"/>
        </w:rPr>
        <w:t xml:space="preserve">are </w:t>
      </w:r>
      <w:r w:rsidR="00BF4230" w:rsidRPr="00665691">
        <w:rPr>
          <w:rFonts w:ascii="Times New Roman" w:hAnsi="Times New Roman" w:cs="Times New Roman"/>
        </w:rPr>
        <w:t>too costly beca</w:t>
      </w:r>
      <w:r w:rsidRPr="00665691">
        <w:rPr>
          <w:rFonts w:ascii="Times New Roman" w:hAnsi="Times New Roman" w:cs="Times New Roman"/>
        </w:rPr>
        <w:t>use there are</w:t>
      </w:r>
      <w:r w:rsidR="00BF4230" w:rsidRPr="00665691">
        <w:rPr>
          <w:rFonts w:ascii="Times New Roman" w:hAnsi="Times New Roman" w:cs="Times New Roman"/>
        </w:rPr>
        <w:t xml:space="preserve"> two parallel </w:t>
      </w:r>
      <w:r w:rsidRPr="00665691">
        <w:rPr>
          <w:rFonts w:ascii="Times New Roman" w:hAnsi="Times New Roman" w:cs="Times New Roman"/>
        </w:rPr>
        <w:t>systems co-existing.</w:t>
      </w:r>
      <w:r w:rsidR="00BF4230" w:rsidRPr="00665691">
        <w:rPr>
          <w:rFonts w:ascii="Times New Roman" w:hAnsi="Times New Roman" w:cs="Times New Roman"/>
        </w:rPr>
        <w:t xml:space="preserve"> Academy of Sciences </w:t>
      </w:r>
      <w:r w:rsidRPr="00665691">
        <w:rPr>
          <w:rFonts w:ascii="Times New Roman" w:hAnsi="Times New Roman" w:cs="Times New Roman"/>
        </w:rPr>
        <w:t xml:space="preserve">employes more than 11 000 staff members and additionally there are 53 </w:t>
      </w:r>
      <w:r w:rsidR="00BF4230" w:rsidRPr="00665691">
        <w:rPr>
          <w:rFonts w:ascii="Times New Roman" w:hAnsi="Times New Roman" w:cs="Times New Roman"/>
        </w:rPr>
        <w:t>universities</w:t>
      </w:r>
      <w:r w:rsidRPr="00665691">
        <w:rPr>
          <w:rFonts w:ascii="Times New Roman" w:hAnsi="Times New Roman" w:cs="Times New Roman"/>
        </w:rPr>
        <w:t xml:space="preserve"> and several research institution.</w:t>
      </w:r>
      <w:r w:rsidR="00BF4230" w:rsidRPr="00665691">
        <w:rPr>
          <w:rFonts w:ascii="Times New Roman" w:hAnsi="Times New Roman" w:cs="Times New Roman"/>
        </w:rPr>
        <w:t xml:space="preserve"> </w:t>
      </w:r>
      <w:r w:rsidRPr="00665691">
        <w:rPr>
          <w:rFonts w:ascii="Times New Roman" w:hAnsi="Times New Roman" w:cs="Times New Roman"/>
        </w:rPr>
        <w:t>This heterogenous system of research results in-efficient use of financial and human resources. Salaries are low and the status PhD studies are also suffering from low status. Universities and Academy of Science has difficulties in</w:t>
      </w:r>
      <w:r w:rsidR="00BF4230" w:rsidRPr="00665691">
        <w:rPr>
          <w:rFonts w:ascii="Times New Roman" w:hAnsi="Times New Roman" w:cs="Times New Roman"/>
        </w:rPr>
        <w:t xml:space="preserve"> attract</w:t>
      </w:r>
      <w:r w:rsidRPr="00665691">
        <w:rPr>
          <w:rFonts w:ascii="Times New Roman" w:hAnsi="Times New Roman" w:cs="Times New Roman"/>
        </w:rPr>
        <w:t xml:space="preserve">in </w:t>
      </w:r>
      <w:r w:rsidR="00BF4230" w:rsidRPr="00665691">
        <w:rPr>
          <w:rFonts w:ascii="Times New Roman" w:hAnsi="Times New Roman" w:cs="Times New Roman"/>
        </w:rPr>
        <w:t>best</w:t>
      </w:r>
      <w:r w:rsidRPr="00665691">
        <w:rPr>
          <w:rFonts w:ascii="Times New Roman" w:hAnsi="Times New Roman" w:cs="Times New Roman"/>
        </w:rPr>
        <w:t xml:space="preserve"> talents and brains.</w:t>
      </w:r>
    </w:p>
    <w:p w:rsidR="00F5646A" w:rsidRPr="00F658D1" w:rsidRDefault="000961A2" w:rsidP="00914C45">
      <w:pPr>
        <w:pStyle w:val="ad"/>
        <w:numPr>
          <w:ilvl w:val="0"/>
          <w:numId w:val="5"/>
        </w:numPr>
        <w:jc w:val="both"/>
        <w:rPr>
          <w:rFonts w:ascii="Times New Roman" w:hAnsi="Times New Roman"/>
          <w:b/>
          <w:bCs/>
          <w:color w:val="000000"/>
          <w:u w:val="single"/>
          <w:lang w:val="en-US"/>
        </w:rPr>
      </w:pPr>
      <w:r w:rsidRPr="00F658D1">
        <w:rPr>
          <w:rFonts w:ascii="Times New Roman" w:hAnsi="Times New Roman" w:cs="Times New Roman"/>
        </w:rPr>
        <w:t xml:space="preserve">There are several governmental institutions that govern and micro manage universities. This creates overlapping actitivies that eat up scarce resources. </w:t>
      </w:r>
    </w:p>
    <w:p w:rsidR="00FF3E32" w:rsidRDefault="00FF3E32" w:rsidP="002E0BEF">
      <w:pPr>
        <w:rPr>
          <w:rFonts w:ascii="Times New Roman" w:hAnsi="Times New Roman"/>
          <w:b/>
          <w:bCs/>
          <w:color w:val="000000"/>
          <w:sz w:val="22"/>
          <w:szCs w:val="22"/>
          <w:u w:val="single"/>
          <w:lang w:val="en-US"/>
        </w:rPr>
      </w:pPr>
    </w:p>
    <w:p w:rsidR="00FF3E32" w:rsidRDefault="00FF3E32" w:rsidP="002E0BEF">
      <w:pPr>
        <w:rPr>
          <w:rFonts w:ascii="Times New Roman" w:hAnsi="Times New Roman"/>
          <w:b/>
          <w:bCs/>
          <w:color w:val="000000"/>
          <w:sz w:val="22"/>
          <w:szCs w:val="22"/>
          <w:u w:val="single"/>
          <w:lang w:val="en-US"/>
        </w:rPr>
      </w:pPr>
    </w:p>
    <w:p w:rsidR="00FF3E32" w:rsidRDefault="00FF3E32" w:rsidP="002E0BEF">
      <w:pPr>
        <w:rPr>
          <w:rFonts w:ascii="Times New Roman" w:hAnsi="Times New Roman"/>
          <w:b/>
          <w:bCs/>
          <w:color w:val="000000"/>
          <w:sz w:val="22"/>
          <w:szCs w:val="22"/>
          <w:u w:val="single"/>
          <w:lang w:val="en-US"/>
        </w:rPr>
      </w:pPr>
    </w:p>
    <w:p w:rsidR="002E0BEF" w:rsidRPr="00665691"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t>6. Unexpected Results</w:t>
      </w:r>
    </w:p>
    <w:p w:rsidR="002E0BEF" w:rsidRPr="00665691" w:rsidRDefault="002E0BEF" w:rsidP="002E0BEF">
      <w:pPr>
        <w:rPr>
          <w:rFonts w:ascii="Times New Roman" w:hAnsi="Times New Roman"/>
          <w:bCs/>
          <w:color w:val="000000"/>
          <w:sz w:val="22"/>
          <w:szCs w:val="22"/>
          <w:lang w:val="en-US"/>
        </w:rPr>
      </w:pPr>
    </w:p>
    <w:p w:rsidR="00AE2715" w:rsidRPr="00665691" w:rsidRDefault="00AE2715" w:rsidP="00AE2715">
      <w:pPr>
        <w:rPr>
          <w:rFonts w:ascii="Times New Roman" w:hAnsi="Times New Roman"/>
          <w:bCs/>
          <w:color w:val="000000"/>
          <w:sz w:val="22"/>
          <w:szCs w:val="22"/>
          <w:lang w:val="en-US"/>
        </w:rPr>
      </w:pPr>
      <w:r w:rsidRPr="00665691">
        <w:rPr>
          <w:rFonts w:ascii="Times New Roman" w:hAnsi="Times New Roman"/>
          <w:bCs/>
          <w:color w:val="000000"/>
          <w:sz w:val="22"/>
          <w:szCs w:val="22"/>
          <w:lang w:val="en-US"/>
        </w:rPr>
        <w:t xml:space="preserve">No unexpected results occurred. </w:t>
      </w:r>
    </w:p>
    <w:p w:rsidR="00FF3E32" w:rsidRDefault="00FF3E32" w:rsidP="002E0BEF">
      <w:pPr>
        <w:rPr>
          <w:rFonts w:ascii="Times New Roman" w:hAnsi="Times New Roman"/>
          <w:b/>
          <w:bCs/>
          <w:color w:val="000000"/>
          <w:sz w:val="22"/>
          <w:szCs w:val="22"/>
          <w:u w:val="single"/>
          <w:lang w:val="en-US"/>
        </w:rPr>
      </w:pPr>
    </w:p>
    <w:p w:rsidR="002E0BEF" w:rsidRPr="00665691"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t xml:space="preserve">7. Issues Left Open After the Mission </w:t>
      </w:r>
    </w:p>
    <w:p w:rsidR="002E0BEF" w:rsidRPr="00665691" w:rsidRDefault="002E0BEF" w:rsidP="002E0BEF">
      <w:pPr>
        <w:rPr>
          <w:rFonts w:ascii="Times New Roman" w:hAnsi="Times New Roman"/>
          <w:bCs/>
          <w:color w:val="000000"/>
          <w:sz w:val="22"/>
          <w:szCs w:val="22"/>
          <w:lang w:val="en-US"/>
        </w:rPr>
      </w:pPr>
    </w:p>
    <w:p w:rsidR="00A92A7C" w:rsidRPr="00665691" w:rsidRDefault="00A92A7C" w:rsidP="00A92A7C">
      <w:pPr>
        <w:jc w:val="both"/>
        <w:rPr>
          <w:rFonts w:ascii="Times New Roman" w:hAnsi="Times New Roman"/>
          <w:bCs/>
          <w:color w:val="000000"/>
          <w:sz w:val="22"/>
          <w:szCs w:val="22"/>
        </w:rPr>
      </w:pPr>
      <w:r w:rsidRPr="00665691">
        <w:rPr>
          <w:rFonts w:ascii="Times New Roman" w:hAnsi="Times New Roman"/>
          <w:bCs/>
          <w:color w:val="000000"/>
          <w:sz w:val="22"/>
          <w:szCs w:val="22"/>
        </w:rPr>
        <w:t>The purpose of the mission was fulfilled and no issues were left open at the end of the mission.</w:t>
      </w:r>
    </w:p>
    <w:p w:rsidR="002E0BEF" w:rsidRPr="00665691" w:rsidRDefault="002E0BEF" w:rsidP="002E0BEF">
      <w:pPr>
        <w:rPr>
          <w:rFonts w:ascii="Times New Roman" w:hAnsi="Times New Roman"/>
          <w:bCs/>
          <w:color w:val="000000"/>
          <w:sz w:val="22"/>
          <w:szCs w:val="22"/>
          <w:lang w:val="en-US"/>
        </w:rPr>
      </w:pPr>
    </w:p>
    <w:p w:rsidR="002E0BEF" w:rsidRPr="00665691"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t>8. Recommendations for Future Missions</w:t>
      </w:r>
    </w:p>
    <w:p w:rsidR="006A2FE7" w:rsidRPr="00665691" w:rsidRDefault="006A2FE7" w:rsidP="00C95E0E">
      <w:pPr>
        <w:spacing w:before="240"/>
        <w:rPr>
          <w:rFonts w:ascii="Times New Roman" w:hAnsi="Times New Roman"/>
          <w:color w:val="000000" w:themeColor="text1"/>
          <w:sz w:val="22"/>
          <w:szCs w:val="22"/>
          <w:lang w:val="en-US"/>
        </w:rPr>
      </w:pPr>
      <w:r w:rsidRPr="00665691">
        <w:rPr>
          <w:rFonts w:ascii="Times New Roman" w:hAnsi="Times New Roman"/>
          <w:color w:val="000000" w:themeColor="text1"/>
          <w:sz w:val="22"/>
          <w:szCs w:val="22"/>
          <w:lang w:val="en-US"/>
        </w:rPr>
        <w:t xml:space="preserve">It is very important to maintain the momentum of change. Higher education systems are slow and institutes often resist radical and also conservative changes. There are plenty of hidden power structures which become vulnerable when reforms are introduced. Therefore, there should short, midterm and long term reforms taking place in parallel. Short term changes should be implemented quickly to achieve positive results that bring positive energy to the academic community. Midterm reforms are more fundamental and their progress should be monitored carefully. Long term changes result from successful short and midterm changes. </w:t>
      </w:r>
    </w:p>
    <w:p w:rsidR="006A2FE7" w:rsidRPr="00665691" w:rsidRDefault="006A2FE7" w:rsidP="00C95E0E">
      <w:pPr>
        <w:spacing w:before="240"/>
        <w:rPr>
          <w:rFonts w:ascii="Times New Roman" w:hAnsi="Times New Roman"/>
          <w:color w:val="000000" w:themeColor="text1"/>
          <w:sz w:val="22"/>
          <w:szCs w:val="22"/>
          <w:lang w:val="en-US"/>
        </w:rPr>
      </w:pPr>
      <w:r w:rsidRPr="00665691">
        <w:rPr>
          <w:rFonts w:ascii="Times New Roman" w:hAnsi="Times New Roman"/>
          <w:color w:val="000000" w:themeColor="text1"/>
          <w:sz w:val="22"/>
          <w:szCs w:val="22"/>
          <w:lang w:val="en-US"/>
        </w:rPr>
        <w:t xml:space="preserve">We recommend that international group of experts assists Azerbaijan authorities and professional conducting this very important process. In the near future is needed at least missions for quality assurance, evaluation of contents of doctoral programs and internationalization of science. </w:t>
      </w:r>
    </w:p>
    <w:p w:rsidR="002E0BEF" w:rsidRPr="00665691" w:rsidRDefault="002E0BEF" w:rsidP="002E0BEF">
      <w:pPr>
        <w:rPr>
          <w:rFonts w:ascii="Times New Roman" w:hAnsi="Times New Roman"/>
          <w:bCs/>
          <w:color w:val="000000"/>
          <w:sz w:val="22"/>
          <w:szCs w:val="22"/>
          <w:lang w:val="en-US"/>
        </w:rPr>
      </w:pPr>
    </w:p>
    <w:p w:rsidR="002E0BEF" w:rsidRPr="00665691" w:rsidRDefault="002E0BEF" w:rsidP="002E0BEF">
      <w:pPr>
        <w:rPr>
          <w:rFonts w:ascii="Times New Roman" w:hAnsi="Times New Roman"/>
          <w:b/>
          <w:bCs/>
          <w:color w:val="000000"/>
          <w:sz w:val="22"/>
          <w:szCs w:val="22"/>
          <w:u w:val="single"/>
          <w:lang w:val="en-US"/>
        </w:rPr>
      </w:pPr>
      <w:r w:rsidRPr="00665691">
        <w:rPr>
          <w:rFonts w:ascii="Times New Roman" w:hAnsi="Times New Roman"/>
          <w:b/>
          <w:bCs/>
          <w:color w:val="000000"/>
          <w:sz w:val="22"/>
          <w:szCs w:val="22"/>
          <w:u w:val="single"/>
          <w:lang w:val="en-US"/>
        </w:rPr>
        <w:t xml:space="preserve">9. Conclusions and General Remarks Concerning the Project  </w:t>
      </w:r>
    </w:p>
    <w:p w:rsidR="009102BF" w:rsidRPr="00665691" w:rsidRDefault="009102BF" w:rsidP="002E0BEF">
      <w:pPr>
        <w:rPr>
          <w:rFonts w:ascii="Times New Roman" w:hAnsi="Times New Roman"/>
          <w:bCs/>
          <w:color w:val="000000"/>
          <w:sz w:val="22"/>
          <w:szCs w:val="22"/>
          <w:lang w:val="en-US"/>
        </w:rPr>
      </w:pPr>
    </w:p>
    <w:p w:rsidR="007A1A99" w:rsidRDefault="009102BF" w:rsidP="002E0BEF">
      <w:pPr>
        <w:rPr>
          <w:rFonts w:ascii="Times New Roman" w:hAnsi="Times New Roman"/>
          <w:bCs/>
          <w:color w:val="000000"/>
          <w:sz w:val="22"/>
          <w:szCs w:val="22"/>
          <w:lang w:val="en-US"/>
        </w:rPr>
      </w:pPr>
      <w:r w:rsidRPr="00665691">
        <w:rPr>
          <w:rFonts w:ascii="Times New Roman" w:hAnsi="Times New Roman"/>
          <w:bCs/>
          <w:color w:val="000000"/>
          <w:sz w:val="22"/>
          <w:szCs w:val="22"/>
          <w:lang w:val="en-US"/>
        </w:rPr>
        <w:t>As a general conclusion we state following: Higher education system in Azerbaijan has all necessary elements in place. There are enough institutions, enough educated and trained scientists and enough government</w:t>
      </w:r>
      <w:r w:rsidR="00AC4F4E" w:rsidRPr="00665691">
        <w:rPr>
          <w:rFonts w:ascii="Times New Roman" w:hAnsi="Times New Roman"/>
          <w:bCs/>
          <w:color w:val="000000"/>
          <w:sz w:val="22"/>
          <w:szCs w:val="22"/>
          <w:lang w:val="en-US"/>
        </w:rPr>
        <w:t xml:space="preserve"> agencies to govern the system. Although we don’t have exact information regarding funding the system, we assume that there is no serious lack of financial resources that would hinder the development of the system. All interviews emphasizes the will of scientists and also administrators to engage in major changes of the system. What is, therefore, needed is a strong political action that would push the reforms in action. We want to emphasize that no foreign model could be implemented face-value in Azerbaijan, but foreign models are useful instruments and tools when the system undergoes radical changes. We also received positive feedback when concrete examples were given from Estonia and Finland on how similar reforms have been made and how the process has been handled accordingly. </w:t>
      </w:r>
      <w:r w:rsidR="004509E2" w:rsidRPr="00665691">
        <w:rPr>
          <w:rFonts w:ascii="Times New Roman" w:hAnsi="Times New Roman"/>
          <w:bCs/>
          <w:color w:val="000000"/>
          <w:sz w:val="22"/>
          <w:szCs w:val="22"/>
          <w:lang w:val="en-US"/>
        </w:rPr>
        <w:t>Finally we want to emphasize that no time should be wasted, because scientific environment to day is challenged by fundamental changes in society, economy and environment. Hence, the capability to produce new knowledge is and will be tremendously valuable asset and it canno</w:t>
      </w:r>
      <w:r w:rsidR="007A1A99" w:rsidRPr="00665691">
        <w:rPr>
          <w:rFonts w:ascii="Times New Roman" w:hAnsi="Times New Roman"/>
          <w:bCs/>
          <w:color w:val="000000"/>
          <w:sz w:val="22"/>
          <w:szCs w:val="22"/>
          <w:lang w:val="en-US"/>
        </w:rPr>
        <w:t>t be replaced by transfer of knowledge or any other means</w:t>
      </w:r>
      <w:r w:rsidR="004509E2" w:rsidRPr="00665691">
        <w:rPr>
          <w:rFonts w:ascii="Times New Roman" w:hAnsi="Times New Roman"/>
          <w:bCs/>
          <w:color w:val="000000"/>
          <w:sz w:val="22"/>
          <w:szCs w:val="22"/>
          <w:lang w:val="en-US"/>
        </w:rPr>
        <w:t>.</w:t>
      </w:r>
    </w:p>
    <w:p w:rsidR="00572454" w:rsidRPr="00665691" w:rsidRDefault="00572454" w:rsidP="00572454">
      <w:pPr>
        <w:rPr>
          <w:rFonts w:ascii="Times New Roman" w:hAnsi="Times New Roman"/>
          <w:color w:val="auto"/>
          <w:sz w:val="22"/>
          <w:szCs w:val="22"/>
        </w:rPr>
      </w:pPr>
      <w:r>
        <w:rPr>
          <w:rFonts w:ascii="Times New Roman" w:hAnsi="Times New Roman"/>
          <w:color w:val="auto"/>
          <w:sz w:val="22"/>
          <w:szCs w:val="22"/>
        </w:rPr>
        <w:t>Experience from</w:t>
      </w:r>
      <w:r w:rsidRPr="00665691">
        <w:rPr>
          <w:rFonts w:ascii="Times New Roman" w:hAnsi="Times New Roman"/>
          <w:color w:val="auto"/>
          <w:sz w:val="22"/>
          <w:szCs w:val="22"/>
        </w:rPr>
        <w:t xml:space="preserve"> several countries indicates, that reforming</w:t>
      </w:r>
      <w:r>
        <w:rPr>
          <w:rFonts w:ascii="Times New Roman" w:hAnsi="Times New Roman"/>
          <w:color w:val="auto"/>
          <w:sz w:val="22"/>
          <w:szCs w:val="22"/>
        </w:rPr>
        <w:t xml:space="preserve"> Soviet-type higher education programs </w:t>
      </w:r>
      <w:r w:rsidRPr="00665691">
        <w:rPr>
          <w:rFonts w:ascii="Times New Roman" w:hAnsi="Times New Roman"/>
          <w:color w:val="auto"/>
          <w:sz w:val="22"/>
          <w:szCs w:val="22"/>
        </w:rPr>
        <w:t>is possible. In Estonia during 1993-1996 the national Academy of Sciences was transformed into personal academy, all research institutes of Academy were me</w:t>
      </w:r>
      <w:r>
        <w:rPr>
          <w:rFonts w:ascii="Times New Roman" w:hAnsi="Times New Roman"/>
          <w:color w:val="auto"/>
          <w:sz w:val="22"/>
          <w:szCs w:val="22"/>
        </w:rPr>
        <w:t>rged to universities. This boosted the research</w:t>
      </w:r>
      <w:r w:rsidRPr="00665691">
        <w:rPr>
          <w:rFonts w:ascii="Times New Roman" w:hAnsi="Times New Roman"/>
          <w:color w:val="auto"/>
          <w:sz w:val="22"/>
          <w:szCs w:val="22"/>
        </w:rPr>
        <w:t xml:space="preserve"> capacity</w:t>
      </w:r>
      <w:r>
        <w:rPr>
          <w:rFonts w:ascii="Times New Roman" w:hAnsi="Times New Roman"/>
          <w:color w:val="auto"/>
          <w:sz w:val="22"/>
          <w:szCs w:val="22"/>
        </w:rPr>
        <w:t xml:space="preserve"> of universities and helped them to improve the quality of the PhD programs. It</w:t>
      </w:r>
      <w:r w:rsidRPr="00665691">
        <w:rPr>
          <w:rFonts w:ascii="Times New Roman" w:hAnsi="Times New Roman"/>
          <w:color w:val="auto"/>
          <w:sz w:val="22"/>
          <w:szCs w:val="22"/>
        </w:rPr>
        <w:t xml:space="preserve"> also</w:t>
      </w:r>
      <w:r>
        <w:rPr>
          <w:rFonts w:ascii="Times New Roman" w:hAnsi="Times New Roman"/>
          <w:color w:val="auto"/>
          <w:sz w:val="22"/>
          <w:szCs w:val="22"/>
        </w:rPr>
        <w:t xml:space="preserve"> rationalized the use of financial resources that lead to the rise of </w:t>
      </w:r>
      <w:r w:rsidRPr="00665691">
        <w:rPr>
          <w:rFonts w:ascii="Times New Roman" w:hAnsi="Times New Roman"/>
          <w:color w:val="auto"/>
          <w:sz w:val="22"/>
          <w:szCs w:val="22"/>
        </w:rPr>
        <w:t>sal</w:t>
      </w:r>
      <w:r>
        <w:rPr>
          <w:rFonts w:ascii="Times New Roman" w:hAnsi="Times New Roman"/>
          <w:color w:val="auto"/>
          <w:sz w:val="22"/>
          <w:szCs w:val="22"/>
        </w:rPr>
        <w:t>aries of researchers.</w:t>
      </w:r>
      <w:r w:rsidRPr="00665691">
        <w:rPr>
          <w:rFonts w:ascii="Times New Roman" w:hAnsi="Times New Roman"/>
          <w:color w:val="auto"/>
          <w:sz w:val="22"/>
          <w:szCs w:val="22"/>
        </w:rPr>
        <w:t xml:space="preserve"> During the reforms a large variety of higher education institutions </w:t>
      </w:r>
      <w:r>
        <w:rPr>
          <w:rFonts w:ascii="Times New Roman" w:hAnsi="Times New Roman"/>
          <w:color w:val="auto"/>
          <w:sz w:val="22"/>
          <w:szCs w:val="22"/>
        </w:rPr>
        <w:t>(more then 30) were merged</w:t>
      </w:r>
      <w:r w:rsidRPr="00665691">
        <w:rPr>
          <w:rFonts w:ascii="Times New Roman" w:hAnsi="Times New Roman"/>
          <w:color w:val="auto"/>
          <w:sz w:val="22"/>
          <w:szCs w:val="22"/>
        </w:rPr>
        <w:t xml:space="preserve"> into 4 public universities and 2 academies (arts and music) which are </w:t>
      </w:r>
      <w:r>
        <w:rPr>
          <w:rFonts w:ascii="Times New Roman" w:hAnsi="Times New Roman"/>
          <w:color w:val="auto"/>
          <w:sz w:val="22"/>
          <w:szCs w:val="22"/>
        </w:rPr>
        <w:t>currently responsible for teaching and training PhD students in Estonia. They are autonomous scientific institutions with full powers to issue academic degrees.</w:t>
      </w:r>
    </w:p>
    <w:p w:rsidR="00572454" w:rsidRPr="00572454" w:rsidRDefault="00572454" w:rsidP="002E0BEF">
      <w:pPr>
        <w:rPr>
          <w:rFonts w:ascii="Times New Roman" w:hAnsi="Times New Roman"/>
          <w:bCs/>
          <w:color w:val="000000"/>
          <w:sz w:val="22"/>
          <w:szCs w:val="22"/>
        </w:rPr>
      </w:pPr>
    </w:p>
    <w:p w:rsidR="00F5646A" w:rsidRPr="00665691" w:rsidRDefault="00EB449F" w:rsidP="00EB449F">
      <w:pPr>
        <w:rPr>
          <w:rFonts w:ascii="Times New Roman" w:hAnsi="Times New Roman"/>
          <w:bCs/>
          <w:color w:val="000000"/>
          <w:sz w:val="22"/>
          <w:szCs w:val="22"/>
          <w:lang w:val="en-US"/>
        </w:rPr>
      </w:pPr>
      <w:r w:rsidRPr="00665691">
        <w:rPr>
          <w:rFonts w:ascii="Times New Roman" w:hAnsi="Times New Roman"/>
          <w:bCs/>
          <w:color w:val="000000"/>
          <w:sz w:val="22"/>
          <w:szCs w:val="22"/>
          <w:lang w:val="en-US"/>
        </w:rPr>
        <w:t>In order to assist Azerbaijan on this future path, we recommend following</w:t>
      </w:r>
      <w:r w:rsidR="00E02A81" w:rsidRPr="00665691">
        <w:rPr>
          <w:rFonts w:ascii="Times New Roman" w:hAnsi="Times New Roman"/>
          <w:bCs/>
          <w:color w:val="000000"/>
          <w:sz w:val="22"/>
          <w:szCs w:val="22"/>
          <w:lang w:val="en-US"/>
        </w:rPr>
        <w:t xml:space="preserve"> actions and reforms:</w:t>
      </w:r>
    </w:p>
    <w:p w:rsidR="00EB449F" w:rsidRPr="00665691" w:rsidRDefault="00EB449F" w:rsidP="00EB449F">
      <w:pPr>
        <w:rPr>
          <w:rFonts w:ascii="Times New Roman" w:hAnsi="Times New Roman"/>
          <w:bCs/>
          <w:color w:val="000000"/>
          <w:sz w:val="22"/>
          <w:szCs w:val="22"/>
          <w:lang w:val="en-US"/>
        </w:rPr>
      </w:pPr>
    </w:p>
    <w:p w:rsidR="00EC05CB" w:rsidRPr="00665691" w:rsidRDefault="00EB449F" w:rsidP="00EC05CB">
      <w:pPr>
        <w:pStyle w:val="ad"/>
        <w:numPr>
          <w:ilvl w:val="0"/>
          <w:numId w:val="3"/>
        </w:numPr>
        <w:rPr>
          <w:rFonts w:ascii="Times New Roman" w:hAnsi="Times New Roman" w:cs="Times New Roman"/>
        </w:rPr>
      </w:pPr>
      <w:r w:rsidRPr="00665691">
        <w:rPr>
          <w:rFonts w:ascii="Times New Roman" w:hAnsi="Times New Roman" w:cs="Times New Roman"/>
          <w:bCs/>
          <w:color w:val="000000" w:themeColor="text1"/>
          <w:lang w:val="en-US"/>
        </w:rPr>
        <w:t xml:space="preserve">Training of high level researcher is currently </w:t>
      </w:r>
      <w:r w:rsidR="00EB66F8" w:rsidRPr="00665691">
        <w:rPr>
          <w:rFonts w:ascii="Times New Roman" w:hAnsi="Times New Roman" w:cs="Times New Roman"/>
          <w:bCs/>
          <w:color w:val="000000" w:themeColor="text1"/>
          <w:lang w:val="en-US"/>
        </w:rPr>
        <w:t>done in too many institutions. Therefore, we find it necessary that doctoral programs should be concentrated in</w:t>
      </w:r>
      <w:r w:rsidR="00EB66F8" w:rsidRPr="00665691">
        <w:rPr>
          <w:rFonts w:ascii="Times New Roman" w:hAnsi="Times New Roman" w:cs="Times New Roman"/>
          <w:color w:val="000000" w:themeColor="text1"/>
        </w:rPr>
        <w:t xml:space="preserve"> the large and well equipped universities that have passed rigor</w:t>
      </w:r>
      <w:r w:rsidR="00EC05CB" w:rsidRPr="00665691">
        <w:rPr>
          <w:rFonts w:ascii="Times New Roman" w:hAnsi="Times New Roman" w:cs="Times New Roman"/>
          <w:color w:val="000000" w:themeColor="text1"/>
        </w:rPr>
        <w:t>ous quality assurance evaluations.</w:t>
      </w:r>
    </w:p>
    <w:p w:rsidR="00EC05CB" w:rsidRPr="00665691" w:rsidRDefault="00EB66F8" w:rsidP="00EC05CB">
      <w:pPr>
        <w:pStyle w:val="ad"/>
        <w:numPr>
          <w:ilvl w:val="0"/>
          <w:numId w:val="3"/>
        </w:numPr>
        <w:rPr>
          <w:rFonts w:ascii="Times New Roman" w:hAnsi="Times New Roman" w:cs="Times New Roman"/>
        </w:rPr>
      </w:pPr>
      <w:r w:rsidRPr="00665691">
        <w:rPr>
          <w:rFonts w:ascii="Times New Roman" w:hAnsi="Times New Roman" w:cs="Times New Roman"/>
        </w:rPr>
        <w:lastRenderedPageBreak/>
        <w:t xml:space="preserve">The </w:t>
      </w:r>
      <w:r w:rsidR="00EC05CB" w:rsidRPr="00665691">
        <w:rPr>
          <w:rFonts w:ascii="Times New Roman" w:hAnsi="Times New Roman" w:cs="Times New Roman"/>
        </w:rPr>
        <w:t>two level PhD- degree program should be abolished and and replaced by one level PhD – degree that is compatible with the PhD programs in the European higher education area.</w:t>
      </w:r>
    </w:p>
    <w:p w:rsidR="00B51F8D" w:rsidRPr="00665691" w:rsidRDefault="00B51F8D" w:rsidP="00EC05CB">
      <w:pPr>
        <w:pStyle w:val="ad"/>
        <w:numPr>
          <w:ilvl w:val="0"/>
          <w:numId w:val="3"/>
        </w:numPr>
        <w:rPr>
          <w:rFonts w:ascii="Times New Roman" w:hAnsi="Times New Roman" w:cs="Times New Roman"/>
        </w:rPr>
      </w:pPr>
      <w:r w:rsidRPr="00665691">
        <w:rPr>
          <w:rFonts w:ascii="Times New Roman" w:hAnsi="Times New Roman" w:cs="Times New Roman"/>
        </w:rPr>
        <w:t>Dissertation work should evolve from mon</w:t>
      </w:r>
      <w:r w:rsidR="00E2690D" w:rsidRPr="00665691">
        <w:rPr>
          <w:rFonts w:ascii="Times New Roman" w:hAnsi="Times New Roman" w:cs="Times New Roman"/>
        </w:rPr>
        <w:t>ographs into article based dissertations. At least four peer-review articles + intellectually stimulating summary is needed to complete doctoral studies. Article based dissertation connects PhD students in the international scientific networks. In addition, objective peer review process validates dissertations and improves supervision.</w:t>
      </w:r>
    </w:p>
    <w:p w:rsidR="00F5646A" w:rsidRPr="00665691" w:rsidRDefault="00EC05CB" w:rsidP="00EC05CB">
      <w:pPr>
        <w:pStyle w:val="ad"/>
        <w:numPr>
          <w:ilvl w:val="0"/>
          <w:numId w:val="3"/>
        </w:numPr>
        <w:rPr>
          <w:rFonts w:ascii="Times New Roman" w:hAnsi="Times New Roman" w:cs="Times New Roman"/>
        </w:rPr>
      </w:pPr>
      <w:r w:rsidRPr="00665691">
        <w:rPr>
          <w:rFonts w:ascii="Times New Roman" w:hAnsi="Times New Roman" w:cs="Times New Roman"/>
        </w:rPr>
        <w:t>Universities shold be given full auto</w:t>
      </w:r>
      <w:r w:rsidR="00C07BF4" w:rsidRPr="00665691">
        <w:rPr>
          <w:rFonts w:ascii="Times New Roman" w:hAnsi="Times New Roman" w:cs="Times New Roman"/>
        </w:rPr>
        <w:t>nomy in scientific matters. They are the place where scientific research is done in the future. This</w:t>
      </w:r>
      <w:r w:rsidRPr="00665691">
        <w:rPr>
          <w:rFonts w:ascii="Times New Roman" w:hAnsi="Times New Roman" w:cs="Times New Roman"/>
        </w:rPr>
        <w:t xml:space="preserve"> process requires quality assurance system that will evaluate scientific functions in the universities. Those institutions that pass the rigorous evaluation, should be granted rights to </w:t>
      </w:r>
      <w:r w:rsidR="00982BB5" w:rsidRPr="00665691">
        <w:rPr>
          <w:rFonts w:ascii="Times New Roman" w:hAnsi="Times New Roman" w:cs="Times New Roman"/>
        </w:rPr>
        <w:t xml:space="preserve">design and conduct programs that aim at BA, MA and also PhD degrees. </w:t>
      </w:r>
    </w:p>
    <w:p w:rsidR="00C54832" w:rsidRPr="00665691" w:rsidRDefault="00C54832" w:rsidP="00C54832">
      <w:pPr>
        <w:pStyle w:val="ad"/>
        <w:numPr>
          <w:ilvl w:val="0"/>
          <w:numId w:val="3"/>
        </w:numPr>
        <w:rPr>
          <w:rFonts w:ascii="Times New Roman" w:hAnsi="Times New Roman" w:cs="Times New Roman"/>
        </w:rPr>
      </w:pPr>
      <w:r w:rsidRPr="00665691">
        <w:rPr>
          <w:rFonts w:ascii="Times New Roman" w:hAnsi="Times New Roman" w:cs="Times New Roman"/>
        </w:rPr>
        <w:t>When the universities have achieved autonomy, there is no need for</w:t>
      </w:r>
      <w:r w:rsidR="00F5646A" w:rsidRPr="00665691">
        <w:rPr>
          <w:rFonts w:ascii="Times New Roman" w:hAnsi="Times New Roman" w:cs="Times New Roman"/>
        </w:rPr>
        <w:t xml:space="preserve"> Higher attestation commission</w:t>
      </w:r>
      <w:r w:rsidRPr="00665691">
        <w:rPr>
          <w:rFonts w:ascii="Times New Roman" w:hAnsi="Times New Roman" w:cs="Times New Roman"/>
        </w:rPr>
        <w:t xml:space="preserve"> anymore. </w:t>
      </w:r>
    </w:p>
    <w:p w:rsidR="001E6A37" w:rsidRPr="00665691" w:rsidRDefault="001E6A37" w:rsidP="00C54832">
      <w:pPr>
        <w:pStyle w:val="ad"/>
        <w:numPr>
          <w:ilvl w:val="0"/>
          <w:numId w:val="3"/>
        </w:numPr>
        <w:rPr>
          <w:rFonts w:ascii="Times New Roman" w:hAnsi="Times New Roman" w:cs="Times New Roman"/>
        </w:rPr>
      </w:pPr>
      <w:r w:rsidRPr="00665691">
        <w:rPr>
          <w:rFonts w:ascii="Times New Roman" w:hAnsi="Times New Roman" w:cs="Times New Roman"/>
        </w:rPr>
        <w:t xml:space="preserve">Governance of higher education system should be changed to support and provide best possible infrastructure and environment for scientific research. </w:t>
      </w:r>
    </w:p>
    <w:p w:rsidR="001E6A37" w:rsidRPr="00665691" w:rsidRDefault="001E6A37" w:rsidP="001E6A37">
      <w:pPr>
        <w:pStyle w:val="ad"/>
        <w:rPr>
          <w:rFonts w:ascii="Times New Roman" w:hAnsi="Times New Roman" w:cs="Times New Roman"/>
        </w:rPr>
      </w:pPr>
      <w:r w:rsidRPr="00665691">
        <w:rPr>
          <w:rFonts w:ascii="Times New Roman" w:hAnsi="Times New Roman" w:cs="Times New Roman"/>
        </w:rPr>
        <w:t>- Ministry of Education should cease to micro manage universities and adopt the role of science policy maker.</w:t>
      </w:r>
    </w:p>
    <w:p w:rsidR="001E6A37" w:rsidRPr="00665691" w:rsidRDefault="001E6A37" w:rsidP="001E6A37">
      <w:pPr>
        <w:pStyle w:val="ad"/>
        <w:rPr>
          <w:rFonts w:ascii="Times New Roman" w:hAnsi="Times New Roman" w:cs="Times New Roman"/>
        </w:rPr>
      </w:pPr>
      <w:r w:rsidRPr="00665691">
        <w:rPr>
          <w:rFonts w:ascii="Times New Roman" w:hAnsi="Times New Roman" w:cs="Times New Roman"/>
        </w:rPr>
        <w:t xml:space="preserve">- Ministry of Education should take an active role in building networks and contracts with the European higher education area. </w:t>
      </w:r>
    </w:p>
    <w:p w:rsidR="004B35D1" w:rsidRPr="00665691" w:rsidRDefault="001E6A37" w:rsidP="001E6A37">
      <w:pPr>
        <w:pStyle w:val="ad"/>
        <w:rPr>
          <w:rFonts w:ascii="Times New Roman" w:hAnsi="Times New Roman" w:cs="Times New Roman"/>
        </w:rPr>
      </w:pPr>
      <w:r w:rsidRPr="00665691">
        <w:rPr>
          <w:rFonts w:ascii="Times New Roman" w:hAnsi="Times New Roman" w:cs="Times New Roman"/>
        </w:rPr>
        <w:t xml:space="preserve">- Ministry of Education should </w:t>
      </w:r>
      <w:r w:rsidR="004B35D1" w:rsidRPr="00665691">
        <w:rPr>
          <w:rFonts w:ascii="Times New Roman" w:hAnsi="Times New Roman" w:cs="Times New Roman"/>
        </w:rPr>
        <w:t>provide funding for expensive and large-scale research infrastructure projects that will be used by all higher education institutions.</w:t>
      </w:r>
    </w:p>
    <w:p w:rsidR="005413FC" w:rsidRPr="00665691" w:rsidRDefault="004B35D1" w:rsidP="005413FC">
      <w:pPr>
        <w:pStyle w:val="ad"/>
        <w:rPr>
          <w:rFonts w:ascii="Times New Roman" w:hAnsi="Times New Roman" w:cs="Times New Roman"/>
        </w:rPr>
      </w:pPr>
      <w:r w:rsidRPr="00665691">
        <w:rPr>
          <w:rFonts w:ascii="Times New Roman" w:hAnsi="Times New Roman" w:cs="Times New Roman"/>
        </w:rPr>
        <w:t xml:space="preserve">- </w:t>
      </w:r>
      <w:r w:rsidR="005413FC" w:rsidRPr="00665691">
        <w:rPr>
          <w:rFonts w:ascii="Times New Roman" w:hAnsi="Times New Roman" w:cs="Times New Roman"/>
        </w:rPr>
        <w:t xml:space="preserve">The role of </w:t>
      </w:r>
      <w:r w:rsidRPr="00665691">
        <w:rPr>
          <w:rFonts w:ascii="Times New Roman" w:hAnsi="Times New Roman" w:cs="Times New Roman"/>
        </w:rPr>
        <w:t>Academy of</w:t>
      </w:r>
      <w:r w:rsidR="005413FC" w:rsidRPr="00665691">
        <w:rPr>
          <w:rFonts w:ascii="Times New Roman" w:hAnsi="Times New Roman" w:cs="Times New Roman"/>
        </w:rPr>
        <w:t xml:space="preserve"> Science should be reconsidered. </w:t>
      </w:r>
      <w:r w:rsidRPr="00665691">
        <w:rPr>
          <w:rFonts w:ascii="Times New Roman" w:hAnsi="Times New Roman" w:cs="Times New Roman"/>
        </w:rPr>
        <w:t>Reseearh institutions and researchers should be</w:t>
      </w:r>
      <w:r w:rsidR="005413FC" w:rsidRPr="00665691">
        <w:rPr>
          <w:rFonts w:ascii="Times New Roman" w:hAnsi="Times New Roman" w:cs="Times New Roman"/>
        </w:rPr>
        <w:t xml:space="preserve"> relocated into the universities where  the scientific research will be conducted in the future.</w:t>
      </w:r>
    </w:p>
    <w:p w:rsidR="001E6A37" w:rsidRPr="00665691" w:rsidRDefault="00D36D65" w:rsidP="00D36D65">
      <w:pPr>
        <w:pStyle w:val="ad"/>
        <w:rPr>
          <w:rFonts w:ascii="Times New Roman" w:hAnsi="Times New Roman" w:cs="Times New Roman"/>
        </w:rPr>
      </w:pPr>
      <w:r w:rsidRPr="00665691">
        <w:rPr>
          <w:rFonts w:ascii="Times New Roman" w:hAnsi="Times New Roman" w:cs="Times New Roman"/>
        </w:rPr>
        <w:t xml:space="preserve">- Academy of Science should evolve to be a research funding agency, whose responsibiity is to </w:t>
      </w:r>
      <w:r w:rsidR="005413FC" w:rsidRPr="00665691">
        <w:rPr>
          <w:rFonts w:ascii="Times New Roman" w:hAnsi="Times New Roman" w:cs="Times New Roman"/>
        </w:rPr>
        <w:t>des</w:t>
      </w:r>
      <w:r w:rsidRPr="00665691">
        <w:rPr>
          <w:rFonts w:ascii="Times New Roman" w:hAnsi="Times New Roman" w:cs="Times New Roman"/>
        </w:rPr>
        <w:t>ign</w:t>
      </w:r>
      <w:r w:rsidR="005413FC" w:rsidRPr="00665691">
        <w:rPr>
          <w:rFonts w:ascii="Times New Roman" w:hAnsi="Times New Roman" w:cs="Times New Roman"/>
        </w:rPr>
        <w:t xml:space="preserve"> research programs and projects and</w:t>
      </w:r>
      <w:r w:rsidRPr="00665691">
        <w:rPr>
          <w:rFonts w:ascii="Times New Roman" w:hAnsi="Times New Roman" w:cs="Times New Roman"/>
        </w:rPr>
        <w:t xml:space="preserve"> to</w:t>
      </w:r>
      <w:r w:rsidR="005413FC" w:rsidRPr="00665691">
        <w:rPr>
          <w:rFonts w:ascii="Times New Roman" w:hAnsi="Times New Roman" w:cs="Times New Roman"/>
        </w:rPr>
        <w:t xml:space="preserve"> all</w:t>
      </w:r>
      <w:r w:rsidRPr="00665691">
        <w:rPr>
          <w:rFonts w:ascii="Times New Roman" w:hAnsi="Times New Roman" w:cs="Times New Roman"/>
        </w:rPr>
        <w:t xml:space="preserve">ocate </w:t>
      </w:r>
      <w:r w:rsidR="00253757" w:rsidRPr="00665691">
        <w:rPr>
          <w:rFonts w:ascii="Times New Roman" w:hAnsi="Times New Roman" w:cs="Times New Roman"/>
        </w:rPr>
        <w:t>re</w:t>
      </w:r>
      <w:r w:rsidRPr="00665691">
        <w:rPr>
          <w:rFonts w:ascii="Times New Roman" w:hAnsi="Times New Roman" w:cs="Times New Roman"/>
        </w:rPr>
        <w:t>search funding to the universities.</w:t>
      </w:r>
      <w:r w:rsidR="001E6A37" w:rsidRPr="00665691">
        <w:rPr>
          <w:rFonts w:ascii="Times New Roman" w:hAnsi="Times New Roman" w:cs="Times New Roman"/>
        </w:rPr>
        <w:t xml:space="preserve"> </w:t>
      </w:r>
    </w:p>
    <w:p w:rsidR="00F5646A" w:rsidRPr="00665691" w:rsidRDefault="00C54832" w:rsidP="00C54832">
      <w:pPr>
        <w:pStyle w:val="ad"/>
        <w:numPr>
          <w:ilvl w:val="0"/>
          <w:numId w:val="3"/>
        </w:numPr>
        <w:rPr>
          <w:rFonts w:ascii="Times New Roman" w:hAnsi="Times New Roman" w:cs="Times New Roman"/>
        </w:rPr>
      </w:pPr>
      <w:r w:rsidRPr="00665691">
        <w:rPr>
          <w:rFonts w:ascii="Times New Roman" w:hAnsi="Times New Roman" w:cs="Times New Roman"/>
        </w:rPr>
        <w:t>The</w:t>
      </w:r>
      <w:r w:rsidR="00F5646A" w:rsidRPr="00665691">
        <w:rPr>
          <w:rFonts w:ascii="Times New Roman" w:hAnsi="Times New Roman" w:cs="Times New Roman"/>
        </w:rPr>
        <w:t xml:space="preserve"> scientific co</w:t>
      </w:r>
      <w:r w:rsidRPr="00665691">
        <w:rPr>
          <w:rFonts w:ascii="Times New Roman" w:hAnsi="Times New Roman" w:cs="Times New Roman"/>
        </w:rPr>
        <w:t>ntent of the doctoral programs should be re-design to assist PhD students to conduct high quality research. For instance, current mandatory course on philosophy should be replaced by courses that enhance skills in research design, methodology and writing a peer review article in English language.</w:t>
      </w:r>
      <w:r w:rsidR="00F5646A" w:rsidRPr="00665691">
        <w:rPr>
          <w:rFonts w:ascii="Times New Roman" w:hAnsi="Times New Roman" w:cs="Times New Roman"/>
        </w:rPr>
        <w:t xml:space="preserve"> </w:t>
      </w:r>
    </w:p>
    <w:p w:rsidR="00B51F8D" w:rsidRPr="00665691" w:rsidRDefault="00B51F8D" w:rsidP="00B51F8D">
      <w:pPr>
        <w:pStyle w:val="ad"/>
        <w:numPr>
          <w:ilvl w:val="0"/>
          <w:numId w:val="3"/>
        </w:numPr>
        <w:rPr>
          <w:rFonts w:ascii="Times New Roman" w:hAnsi="Times New Roman" w:cs="Times New Roman"/>
        </w:rPr>
      </w:pPr>
      <w:r w:rsidRPr="00665691">
        <w:rPr>
          <w:rFonts w:ascii="Times New Roman" w:hAnsi="Times New Roman" w:cs="Times New Roman"/>
        </w:rPr>
        <w:t>Research infrastructure and environment should be improved by providing all PhD students and professional researhers a free access to electronic databases and foreign publications. In addition new laboratory</w:t>
      </w:r>
      <w:r w:rsidR="00F5646A" w:rsidRPr="00665691">
        <w:rPr>
          <w:rFonts w:ascii="Times New Roman" w:hAnsi="Times New Roman" w:cs="Times New Roman"/>
        </w:rPr>
        <w:t xml:space="preserve"> and </w:t>
      </w:r>
      <w:r w:rsidRPr="00665691">
        <w:rPr>
          <w:rFonts w:ascii="Times New Roman" w:hAnsi="Times New Roman" w:cs="Times New Roman"/>
        </w:rPr>
        <w:t xml:space="preserve"> research facilities should be built and contracts with other countries signed to get access to national and transnational research infrastructure (for example CERN). </w:t>
      </w:r>
    </w:p>
    <w:p w:rsidR="00572454" w:rsidRDefault="00B51F8D" w:rsidP="00572454">
      <w:pPr>
        <w:pStyle w:val="ad"/>
        <w:numPr>
          <w:ilvl w:val="0"/>
          <w:numId w:val="3"/>
        </w:numPr>
        <w:rPr>
          <w:rFonts w:ascii="Times New Roman" w:hAnsi="Times New Roman" w:cs="Times New Roman"/>
        </w:rPr>
      </w:pPr>
      <w:r w:rsidRPr="00665691">
        <w:rPr>
          <w:rFonts w:ascii="Times New Roman" w:hAnsi="Times New Roman" w:cs="Times New Roman"/>
        </w:rPr>
        <w:t xml:space="preserve">PhD students should have good and open access to </w:t>
      </w:r>
      <w:r w:rsidR="00F5646A" w:rsidRPr="00665691">
        <w:rPr>
          <w:rFonts w:ascii="Times New Roman" w:hAnsi="Times New Roman" w:cs="Times New Roman"/>
        </w:rPr>
        <w:t>i</w:t>
      </w:r>
      <w:r w:rsidRPr="00665691">
        <w:rPr>
          <w:rFonts w:ascii="Times New Roman" w:hAnsi="Times New Roman" w:cs="Times New Roman"/>
        </w:rPr>
        <w:t xml:space="preserve">nternational exchange programs and at least six months training abroad should be required from all students. In addition supervision of PhD studies should be given to domestic as well as international scientific experts. </w:t>
      </w:r>
    </w:p>
    <w:p w:rsidR="000961A2" w:rsidRPr="00572454" w:rsidRDefault="000961A2" w:rsidP="00572454">
      <w:pPr>
        <w:pStyle w:val="ad"/>
        <w:numPr>
          <w:ilvl w:val="0"/>
          <w:numId w:val="3"/>
        </w:numPr>
        <w:rPr>
          <w:rFonts w:ascii="Times New Roman" w:hAnsi="Times New Roman" w:cs="Times New Roman"/>
        </w:rPr>
      </w:pPr>
      <w:r w:rsidRPr="00572454">
        <w:rPr>
          <w:rFonts w:ascii="Times New Roman" w:hAnsi="Times New Roman" w:cs="Times New Roman"/>
        </w:rPr>
        <w:t xml:space="preserve">To promote the </w:t>
      </w:r>
      <w:r w:rsidR="00572454">
        <w:rPr>
          <w:rFonts w:ascii="Times New Roman" w:hAnsi="Times New Roman" w:cs="Times New Roman"/>
        </w:rPr>
        <w:t>internationalization of Doctoral programs there should be considerable</w:t>
      </w:r>
      <w:r w:rsidRPr="00572454">
        <w:rPr>
          <w:rFonts w:ascii="Times New Roman" w:hAnsi="Times New Roman" w:cs="Times New Roman"/>
        </w:rPr>
        <w:t xml:space="preserve"> investments in improving English language skills of students and staff</w:t>
      </w:r>
      <w:r w:rsidR="00572454">
        <w:rPr>
          <w:rFonts w:ascii="Times New Roman" w:hAnsi="Times New Roman" w:cs="Times New Roman"/>
        </w:rPr>
        <w:t xml:space="preserve">. Additionally </w:t>
      </w:r>
      <w:r w:rsidRPr="00572454">
        <w:rPr>
          <w:rFonts w:ascii="Times New Roman" w:hAnsi="Times New Roman" w:cs="Times New Roman"/>
        </w:rPr>
        <w:t>foreign experts</w:t>
      </w:r>
      <w:r w:rsidR="00572454">
        <w:rPr>
          <w:rFonts w:ascii="Times New Roman" w:hAnsi="Times New Roman" w:cs="Times New Roman"/>
        </w:rPr>
        <w:t xml:space="preserve"> need</w:t>
      </w:r>
      <w:r w:rsidRPr="00572454">
        <w:rPr>
          <w:rFonts w:ascii="Times New Roman" w:hAnsi="Times New Roman" w:cs="Times New Roman"/>
        </w:rPr>
        <w:t xml:space="preserve"> to be</w:t>
      </w:r>
      <w:r w:rsidR="00572454">
        <w:rPr>
          <w:rFonts w:ascii="Times New Roman" w:hAnsi="Times New Roman" w:cs="Times New Roman"/>
        </w:rPr>
        <w:t xml:space="preserve"> invite to serve as</w:t>
      </w:r>
      <w:r w:rsidRPr="00572454">
        <w:rPr>
          <w:rFonts w:ascii="Times New Roman" w:hAnsi="Times New Roman" w:cs="Times New Roman"/>
        </w:rPr>
        <w:t xml:space="preserve"> opponents and members of the </w:t>
      </w:r>
      <w:r w:rsidR="00572454">
        <w:rPr>
          <w:rFonts w:ascii="Times New Roman" w:hAnsi="Times New Roman" w:cs="Times New Roman"/>
        </w:rPr>
        <w:t xml:space="preserve">defense </w:t>
      </w:r>
      <w:r w:rsidRPr="00572454">
        <w:rPr>
          <w:rFonts w:ascii="Times New Roman" w:hAnsi="Times New Roman" w:cs="Times New Roman"/>
        </w:rPr>
        <w:t>panels. E</w:t>
      </w:r>
      <w:r w:rsidR="00572454">
        <w:rPr>
          <w:rFonts w:ascii="Times New Roman" w:hAnsi="Times New Roman" w:cs="Times New Roman"/>
        </w:rPr>
        <w:t>fforts should be made to open doors for</w:t>
      </w:r>
      <w:r w:rsidRPr="00572454">
        <w:rPr>
          <w:rFonts w:ascii="Times New Roman" w:hAnsi="Times New Roman" w:cs="Times New Roman"/>
        </w:rPr>
        <w:t xml:space="preserve"> international PhD student exchange programs. </w:t>
      </w:r>
    </w:p>
    <w:p w:rsidR="002E0BEF" w:rsidRPr="00E95130" w:rsidRDefault="002E0BEF" w:rsidP="002E0BEF">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983B0A" w:rsidRPr="00FF3E32" w:rsidRDefault="002E0BEF">
      <w:pPr>
        <w:rPr>
          <w:sz w:val="24"/>
          <w:szCs w:val="24"/>
          <w:lang w:val="en-US"/>
        </w:rPr>
      </w:pPr>
      <w:r w:rsidRPr="00FF3E32">
        <w:rPr>
          <w:rFonts w:ascii="Times New Roman" w:hAnsi="Times New Roman"/>
          <w:b/>
          <w:bCs/>
          <w:color w:val="000000"/>
          <w:sz w:val="24"/>
          <w:szCs w:val="24"/>
          <w:lang w:val="en-US"/>
        </w:rPr>
        <w:t>(Date and place)</w:t>
      </w:r>
      <w:r w:rsidRPr="00FF3E32">
        <w:rPr>
          <w:rFonts w:ascii="Times New Roman" w:hAnsi="Times New Roman"/>
          <w:b/>
          <w:bCs/>
          <w:color w:val="000000"/>
          <w:sz w:val="24"/>
          <w:szCs w:val="24"/>
          <w:lang w:val="en-US"/>
        </w:rPr>
        <w:tab/>
      </w:r>
      <w:r w:rsidRPr="00FF3E32">
        <w:rPr>
          <w:rFonts w:ascii="Times New Roman" w:hAnsi="Times New Roman"/>
          <w:b/>
          <w:bCs/>
          <w:color w:val="000000"/>
          <w:sz w:val="24"/>
          <w:szCs w:val="24"/>
          <w:lang w:val="en-US"/>
        </w:rPr>
        <w:tab/>
      </w:r>
      <w:r w:rsidRPr="00FF3E32">
        <w:rPr>
          <w:rFonts w:ascii="Times New Roman" w:hAnsi="Times New Roman"/>
          <w:b/>
          <w:bCs/>
          <w:color w:val="000000"/>
          <w:sz w:val="24"/>
          <w:szCs w:val="24"/>
          <w:lang w:val="en-US"/>
        </w:rPr>
        <w:tab/>
        <w:t>(Signature of Expert)</w:t>
      </w:r>
    </w:p>
    <w:p w:rsidR="00E57231" w:rsidRPr="00E95130" w:rsidRDefault="00E57231" w:rsidP="00E57231">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E57231" w:rsidRPr="002E0BEF" w:rsidRDefault="00E57231">
      <w:pPr>
        <w:rPr>
          <w:lang w:val="en-US"/>
        </w:rPr>
      </w:pPr>
      <w:r w:rsidRPr="00FF3E32">
        <w:rPr>
          <w:rFonts w:ascii="Times New Roman" w:hAnsi="Times New Roman"/>
          <w:b/>
          <w:bCs/>
          <w:color w:val="000000"/>
          <w:sz w:val="24"/>
          <w:szCs w:val="24"/>
          <w:lang w:val="en-US"/>
        </w:rPr>
        <w:t>(Date and place)</w:t>
      </w:r>
      <w:r w:rsidRPr="00FF3E32">
        <w:rPr>
          <w:rFonts w:ascii="Times New Roman" w:hAnsi="Times New Roman"/>
          <w:b/>
          <w:bCs/>
          <w:color w:val="000000"/>
          <w:sz w:val="24"/>
          <w:szCs w:val="24"/>
          <w:lang w:val="en-US"/>
        </w:rPr>
        <w:tab/>
      </w:r>
      <w:r w:rsidRPr="00FF3E32">
        <w:rPr>
          <w:rFonts w:ascii="Times New Roman" w:hAnsi="Times New Roman"/>
          <w:b/>
          <w:bCs/>
          <w:color w:val="000000"/>
          <w:sz w:val="24"/>
          <w:szCs w:val="24"/>
          <w:lang w:val="en-US"/>
        </w:rPr>
        <w:tab/>
      </w:r>
      <w:r w:rsidRPr="00FF3E32">
        <w:rPr>
          <w:rFonts w:ascii="Times New Roman" w:hAnsi="Times New Roman"/>
          <w:b/>
          <w:bCs/>
          <w:color w:val="000000"/>
          <w:sz w:val="24"/>
          <w:szCs w:val="24"/>
          <w:lang w:val="en-US"/>
        </w:rPr>
        <w:tab/>
        <w:t>(Signature of Expert)</w:t>
      </w:r>
    </w:p>
    <w:sectPr w:rsidR="00E57231" w:rsidRPr="002E0BEF" w:rsidSect="006178BC">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D0" w:rsidRDefault="004C5FD0">
      <w:r>
        <w:separator/>
      </w:r>
    </w:p>
  </w:endnote>
  <w:endnote w:type="continuationSeparator" w:id="0">
    <w:p w:rsidR="004C5FD0" w:rsidRDefault="004C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D0" w:rsidRDefault="004C5FD0">
      <w:r>
        <w:separator/>
      </w:r>
    </w:p>
  </w:footnote>
  <w:footnote w:type="continuationSeparator" w:id="0">
    <w:p w:rsidR="004C5FD0" w:rsidRDefault="004C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2E0BEF"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2E0BEF"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58E1DF8" wp14:editId="78208B6E">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13920116" wp14:editId="634061DC">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7F72FF4" wp14:editId="20F78739">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30B588B" wp14:editId="7550A73B">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322C815D" wp14:editId="706B9B3C">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2E0BEF"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68A"/>
    <w:multiLevelType w:val="hybridMultilevel"/>
    <w:tmpl w:val="2EB8A3C4"/>
    <w:lvl w:ilvl="0" w:tplc="C8805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561"/>
    <w:multiLevelType w:val="hybridMultilevel"/>
    <w:tmpl w:val="54A0DB1E"/>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A2535"/>
    <w:multiLevelType w:val="hybridMultilevel"/>
    <w:tmpl w:val="23AA8F84"/>
    <w:lvl w:ilvl="0" w:tplc="4E7A2F12">
      <w:start w:val="1"/>
      <w:numFmt w:val="bullet"/>
      <w:lvlText w:val=""/>
      <w:lvlJc w:val="left"/>
      <w:pPr>
        <w:tabs>
          <w:tab w:val="num" w:pos="720"/>
        </w:tabs>
        <w:ind w:left="720" w:hanging="360"/>
      </w:pPr>
      <w:rPr>
        <w:rFonts w:ascii="Wingdings 3" w:hAnsi="Wingdings 3" w:hint="default"/>
      </w:rPr>
    </w:lvl>
    <w:lvl w:ilvl="1" w:tplc="21BED4F0" w:tentative="1">
      <w:start w:val="1"/>
      <w:numFmt w:val="bullet"/>
      <w:lvlText w:val=""/>
      <w:lvlJc w:val="left"/>
      <w:pPr>
        <w:tabs>
          <w:tab w:val="num" w:pos="1440"/>
        </w:tabs>
        <w:ind w:left="1440" w:hanging="360"/>
      </w:pPr>
      <w:rPr>
        <w:rFonts w:ascii="Wingdings 3" w:hAnsi="Wingdings 3" w:hint="default"/>
      </w:rPr>
    </w:lvl>
    <w:lvl w:ilvl="2" w:tplc="88C8FA1A" w:tentative="1">
      <w:start w:val="1"/>
      <w:numFmt w:val="bullet"/>
      <w:lvlText w:val=""/>
      <w:lvlJc w:val="left"/>
      <w:pPr>
        <w:tabs>
          <w:tab w:val="num" w:pos="2160"/>
        </w:tabs>
        <w:ind w:left="2160" w:hanging="360"/>
      </w:pPr>
      <w:rPr>
        <w:rFonts w:ascii="Wingdings 3" w:hAnsi="Wingdings 3" w:hint="default"/>
      </w:rPr>
    </w:lvl>
    <w:lvl w:ilvl="3" w:tplc="7A0C89D6" w:tentative="1">
      <w:start w:val="1"/>
      <w:numFmt w:val="bullet"/>
      <w:lvlText w:val=""/>
      <w:lvlJc w:val="left"/>
      <w:pPr>
        <w:tabs>
          <w:tab w:val="num" w:pos="2880"/>
        </w:tabs>
        <w:ind w:left="2880" w:hanging="360"/>
      </w:pPr>
      <w:rPr>
        <w:rFonts w:ascii="Wingdings 3" w:hAnsi="Wingdings 3" w:hint="default"/>
      </w:rPr>
    </w:lvl>
    <w:lvl w:ilvl="4" w:tplc="4574E9A0" w:tentative="1">
      <w:start w:val="1"/>
      <w:numFmt w:val="bullet"/>
      <w:lvlText w:val=""/>
      <w:lvlJc w:val="left"/>
      <w:pPr>
        <w:tabs>
          <w:tab w:val="num" w:pos="3600"/>
        </w:tabs>
        <w:ind w:left="3600" w:hanging="360"/>
      </w:pPr>
      <w:rPr>
        <w:rFonts w:ascii="Wingdings 3" w:hAnsi="Wingdings 3" w:hint="default"/>
      </w:rPr>
    </w:lvl>
    <w:lvl w:ilvl="5" w:tplc="59BE4D58" w:tentative="1">
      <w:start w:val="1"/>
      <w:numFmt w:val="bullet"/>
      <w:lvlText w:val=""/>
      <w:lvlJc w:val="left"/>
      <w:pPr>
        <w:tabs>
          <w:tab w:val="num" w:pos="4320"/>
        </w:tabs>
        <w:ind w:left="4320" w:hanging="360"/>
      </w:pPr>
      <w:rPr>
        <w:rFonts w:ascii="Wingdings 3" w:hAnsi="Wingdings 3" w:hint="default"/>
      </w:rPr>
    </w:lvl>
    <w:lvl w:ilvl="6" w:tplc="860E337C" w:tentative="1">
      <w:start w:val="1"/>
      <w:numFmt w:val="bullet"/>
      <w:lvlText w:val=""/>
      <w:lvlJc w:val="left"/>
      <w:pPr>
        <w:tabs>
          <w:tab w:val="num" w:pos="5040"/>
        </w:tabs>
        <w:ind w:left="5040" w:hanging="360"/>
      </w:pPr>
      <w:rPr>
        <w:rFonts w:ascii="Wingdings 3" w:hAnsi="Wingdings 3" w:hint="default"/>
      </w:rPr>
    </w:lvl>
    <w:lvl w:ilvl="7" w:tplc="69241A90" w:tentative="1">
      <w:start w:val="1"/>
      <w:numFmt w:val="bullet"/>
      <w:lvlText w:val=""/>
      <w:lvlJc w:val="left"/>
      <w:pPr>
        <w:tabs>
          <w:tab w:val="num" w:pos="5760"/>
        </w:tabs>
        <w:ind w:left="5760" w:hanging="360"/>
      </w:pPr>
      <w:rPr>
        <w:rFonts w:ascii="Wingdings 3" w:hAnsi="Wingdings 3" w:hint="default"/>
      </w:rPr>
    </w:lvl>
    <w:lvl w:ilvl="8" w:tplc="574C58A2" w:tentative="1">
      <w:start w:val="1"/>
      <w:numFmt w:val="bullet"/>
      <w:lvlText w:val=""/>
      <w:lvlJc w:val="left"/>
      <w:pPr>
        <w:tabs>
          <w:tab w:val="num" w:pos="6480"/>
        </w:tabs>
        <w:ind w:left="6480" w:hanging="360"/>
      </w:pPr>
      <w:rPr>
        <w:rFonts w:ascii="Wingdings 3" w:hAnsi="Wingdings 3" w:hint="default"/>
      </w:rPr>
    </w:lvl>
  </w:abstractNum>
  <w:abstractNum w:abstractNumId="3">
    <w:nsid w:val="1EFF4121"/>
    <w:multiLevelType w:val="hybridMultilevel"/>
    <w:tmpl w:val="A4EE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42695"/>
    <w:multiLevelType w:val="hybridMultilevel"/>
    <w:tmpl w:val="936E83AA"/>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22460"/>
    <w:multiLevelType w:val="hybridMultilevel"/>
    <w:tmpl w:val="0A7698B0"/>
    <w:lvl w:ilvl="0" w:tplc="A30EE280">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A2DB9"/>
    <w:multiLevelType w:val="hybridMultilevel"/>
    <w:tmpl w:val="A09A9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B3E6B06"/>
    <w:multiLevelType w:val="hybridMultilevel"/>
    <w:tmpl w:val="AF2A6E4C"/>
    <w:lvl w:ilvl="0" w:tplc="920EB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C00E3"/>
    <w:multiLevelType w:val="hybridMultilevel"/>
    <w:tmpl w:val="F2FE962C"/>
    <w:lvl w:ilvl="0" w:tplc="24BE0688">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F0B33"/>
    <w:multiLevelType w:val="hybridMultilevel"/>
    <w:tmpl w:val="C2E2D376"/>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1"/>
  </w:num>
  <w:num w:numId="6">
    <w:abstractNumId w:val="9"/>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EF"/>
    <w:rsid w:val="000012D2"/>
    <w:rsid w:val="0005400A"/>
    <w:rsid w:val="00074E4B"/>
    <w:rsid w:val="000961A2"/>
    <w:rsid w:val="000A7E3E"/>
    <w:rsid w:val="00131EDA"/>
    <w:rsid w:val="0019199A"/>
    <w:rsid w:val="00196320"/>
    <w:rsid w:val="001C1735"/>
    <w:rsid w:val="001E048F"/>
    <w:rsid w:val="001E08E3"/>
    <w:rsid w:val="001E6A37"/>
    <w:rsid w:val="00246F36"/>
    <w:rsid w:val="00253757"/>
    <w:rsid w:val="00294E94"/>
    <w:rsid w:val="002D0EAF"/>
    <w:rsid w:val="002E0BEF"/>
    <w:rsid w:val="00353E49"/>
    <w:rsid w:val="003728D2"/>
    <w:rsid w:val="00375B7E"/>
    <w:rsid w:val="003A138A"/>
    <w:rsid w:val="003B469E"/>
    <w:rsid w:val="003D50B2"/>
    <w:rsid w:val="00440638"/>
    <w:rsid w:val="004509E2"/>
    <w:rsid w:val="00486A0B"/>
    <w:rsid w:val="004A7D91"/>
    <w:rsid w:val="004B35D1"/>
    <w:rsid w:val="004C5FD0"/>
    <w:rsid w:val="004F1BD8"/>
    <w:rsid w:val="0050159D"/>
    <w:rsid w:val="005413FC"/>
    <w:rsid w:val="00572454"/>
    <w:rsid w:val="00577B66"/>
    <w:rsid w:val="00582559"/>
    <w:rsid w:val="005C7EFD"/>
    <w:rsid w:val="005D2AFF"/>
    <w:rsid w:val="005F485C"/>
    <w:rsid w:val="0060780D"/>
    <w:rsid w:val="006166DA"/>
    <w:rsid w:val="006272B3"/>
    <w:rsid w:val="00653A10"/>
    <w:rsid w:val="00665691"/>
    <w:rsid w:val="00681E29"/>
    <w:rsid w:val="006932E0"/>
    <w:rsid w:val="006A2FE7"/>
    <w:rsid w:val="006B58A2"/>
    <w:rsid w:val="006D5488"/>
    <w:rsid w:val="006E2A47"/>
    <w:rsid w:val="007138F9"/>
    <w:rsid w:val="00714ADD"/>
    <w:rsid w:val="0071633A"/>
    <w:rsid w:val="007369F4"/>
    <w:rsid w:val="007952E1"/>
    <w:rsid w:val="007A1A99"/>
    <w:rsid w:val="007C1AA3"/>
    <w:rsid w:val="00836353"/>
    <w:rsid w:val="008405D3"/>
    <w:rsid w:val="00853ACD"/>
    <w:rsid w:val="008849C5"/>
    <w:rsid w:val="008939C0"/>
    <w:rsid w:val="008C5417"/>
    <w:rsid w:val="009102BF"/>
    <w:rsid w:val="00931518"/>
    <w:rsid w:val="009548C6"/>
    <w:rsid w:val="00973A56"/>
    <w:rsid w:val="009753D6"/>
    <w:rsid w:val="00982BB5"/>
    <w:rsid w:val="00983B0A"/>
    <w:rsid w:val="00A37B1A"/>
    <w:rsid w:val="00A92A7C"/>
    <w:rsid w:val="00AA3A31"/>
    <w:rsid w:val="00AC4F4E"/>
    <w:rsid w:val="00AD2E3E"/>
    <w:rsid w:val="00AE2715"/>
    <w:rsid w:val="00AE62D0"/>
    <w:rsid w:val="00B255D5"/>
    <w:rsid w:val="00B3484B"/>
    <w:rsid w:val="00B43B95"/>
    <w:rsid w:val="00B51F8D"/>
    <w:rsid w:val="00B54D0F"/>
    <w:rsid w:val="00BB7360"/>
    <w:rsid w:val="00BC2A6E"/>
    <w:rsid w:val="00BF4230"/>
    <w:rsid w:val="00BF7A23"/>
    <w:rsid w:val="00C05F88"/>
    <w:rsid w:val="00C07BF4"/>
    <w:rsid w:val="00C42DEB"/>
    <w:rsid w:val="00C43F9D"/>
    <w:rsid w:val="00C51ACF"/>
    <w:rsid w:val="00C54194"/>
    <w:rsid w:val="00C54832"/>
    <w:rsid w:val="00C9141D"/>
    <w:rsid w:val="00C95E0E"/>
    <w:rsid w:val="00CC4C5F"/>
    <w:rsid w:val="00CD3A1D"/>
    <w:rsid w:val="00CE4989"/>
    <w:rsid w:val="00D26392"/>
    <w:rsid w:val="00D36041"/>
    <w:rsid w:val="00D36D65"/>
    <w:rsid w:val="00D768F6"/>
    <w:rsid w:val="00D86F6B"/>
    <w:rsid w:val="00DA7910"/>
    <w:rsid w:val="00DF22D9"/>
    <w:rsid w:val="00E01232"/>
    <w:rsid w:val="00E02A81"/>
    <w:rsid w:val="00E1787A"/>
    <w:rsid w:val="00E219F2"/>
    <w:rsid w:val="00E2690D"/>
    <w:rsid w:val="00E57231"/>
    <w:rsid w:val="00E62861"/>
    <w:rsid w:val="00E65E36"/>
    <w:rsid w:val="00E92EDF"/>
    <w:rsid w:val="00EA4C75"/>
    <w:rsid w:val="00EB2278"/>
    <w:rsid w:val="00EB449F"/>
    <w:rsid w:val="00EB66F8"/>
    <w:rsid w:val="00EC05CB"/>
    <w:rsid w:val="00EC4B2F"/>
    <w:rsid w:val="00ED0E22"/>
    <w:rsid w:val="00ED634C"/>
    <w:rsid w:val="00EE263E"/>
    <w:rsid w:val="00F05512"/>
    <w:rsid w:val="00F17443"/>
    <w:rsid w:val="00F5646A"/>
    <w:rsid w:val="00F613D9"/>
    <w:rsid w:val="00F658D1"/>
    <w:rsid w:val="00F709FE"/>
    <w:rsid w:val="00FA0870"/>
    <w:rsid w:val="00FB3BAB"/>
    <w:rsid w:val="00FC19F2"/>
    <w:rsid w:val="00FD0880"/>
    <w:rsid w:val="00FE40E0"/>
    <w:rsid w:val="00FE4F9A"/>
    <w:rsid w:val="00FF3E32"/>
    <w:rsid w:val="7D298A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3659-3307-435B-9D9F-09CCBF8D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3038</Words>
  <Characters>17322</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TEM</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2016-07-04T11:21:00Z</dcterms:created>
  <dcterms:modified xsi:type="dcterms:W3CDTF">2016-07-04T11:21:00Z</dcterms:modified>
</cp:coreProperties>
</file>