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A4A" w:rsidRPr="000C1A4A" w:rsidRDefault="000C1A4A" w:rsidP="000C1A4A">
      <w:pPr>
        <w:pStyle w:val="2"/>
        <w:shd w:val="clear" w:color="auto" w:fill="FFFFFF"/>
        <w:spacing w:before="0" w:beforeAutospacing="0" w:after="0" w:afterAutospacing="0" w:line="180" w:lineRule="atLeast"/>
        <w:rPr>
          <w:sz w:val="24"/>
          <w:szCs w:val="24"/>
        </w:rPr>
      </w:pPr>
      <w:bookmarkStart w:id="0" w:name="_GoBack"/>
      <w:r w:rsidRPr="000C1A4A">
        <w:rPr>
          <w:sz w:val="24"/>
          <w:szCs w:val="24"/>
        </w:rPr>
        <w:t>2009-2013-cü illərdə Azərbaycan Respublikasının ali təhsil sistemində islahatlar üzrə Dövlət Proqramı</w:t>
      </w:r>
      <w:bookmarkEnd w:id="0"/>
    </w:p>
    <w:p w:rsidR="000C1A4A" w:rsidRPr="000C1A4A" w:rsidRDefault="000C1A4A" w:rsidP="000C1A4A">
      <w:pPr>
        <w:shd w:val="clear" w:color="auto" w:fill="FFFFFF"/>
        <w:spacing w:line="270" w:lineRule="atLeast"/>
        <w:jc w:val="center"/>
        <w:rPr>
          <w:rFonts w:ascii="Times New Roman" w:hAnsi="Times New Roman" w:cs="Times New Roman"/>
          <w:b/>
          <w:bCs/>
          <w:sz w:val="24"/>
          <w:szCs w:val="24"/>
          <w:bdr w:val="none" w:sz="0" w:space="0" w:color="auto" w:frame="1"/>
          <w:lang w:val="en-US"/>
        </w:rPr>
      </w:pPr>
    </w:p>
    <w:p w:rsidR="000C1A4A" w:rsidRPr="000C1A4A" w:rsidRDefault="000C1A4A" w:rsidP="000C1A4A">
      <w:pPr>
        <w:shd w:val="clear" w:color="auto" w:fill="FFFFFF"/>
        <w:spacing w:line="270" w:lineRule="atLeast"/>
        <w:jc w:val="center"/>
        <w:rPr>
          <w:rFonts w:ascii="Times New Roman" w:hAnsi="Times New Roman" w:cs="Times New Roman"/>
          <w:sz w:val="24"/>
          <w:szCs w:val="24"/>
          <w:lang w:val="en-US"/>
        </w:rPr>
      </w:pPr>
      <w:r w:rsidRPr="000C1A4A">
        <w:rPr>
          <w:rFonts w:ascii="Times New Roman" w:hAnsi="Times New Roman" w:cs="Times New Roman"/>
          <w:b/>
          <w:bCs/>
          <w:sz w:val="24"/>
          <w:szCs w:val="24"/>
          <w:bdr w:val="none" w:sz="0" w:space="0" w:color="auto" w:frame="1"/>
          <w:lang w:val="en-US"/>
        </w:rPr>
        <w:t>“2009-2013-CÜ İLLƏRDƏ AZƏRBAYCAN RESPUBLİKASININ ALİ TƏHSİL SİSTEMİNDƏ İSLAHATLAR ÜZRƏ DÖVLƏT PROQRAMI”NIN TƏSDİQ EDİLMƏSİ BARƏDƏ</w:t>
      </w:r>
    </w:p>
    <w:p w:rsidR="000C1A4A" w:rsidRPr="000C1A4A" w:rsidRDefault="000C1A4A" w:rsidP="000C1A4A">
      <w:pPr>
        <w:shd w:val="clear" w:color="auto" w:fill="FFFFFF"/>
        <w:spacing w:line="270" w:lineRule="atLeast"/>
        <w:jc w:val="center"/>
        <w:rPr>
          <w:rFonts w:ascii="Times New Roman" w:hAnsi="Times New Roman" w:cs="Times New Roman"/>
          <w:sz w:val="24"/>
          <w:szCs w:val="24"/>
        </w:rPr>
      </w:pPr>
      <w:r w:rsidRPr="000C1A4A">
        <w:rPr>
          <w:rFonts w:ascii="Times New Roman" w:hAnsi="Times New Roman" w:cs="Times New Roman"/>
          <w:b/>
          <w:bCs/>
          <w:sz w:val="24"/>
          <w:szCs w:val="24"/>
          <w:bdr w:val="none" w:sz="0" w:space="0" w:color="auto" w:frame="1"/>
        </w:rPr>
        <w:t>AZƏRBAYCAN RESPUBLİKASI PREZİDENTİNİN SƏRƏNCAMI</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 </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rPr>
      </w:pPr>
      <w:proofErr w:type="gramStart"/>
      <w:r w:rsidRPr="000C1A4A">
        <w:rPr>
          <w:rFonts w:ascii="Times New Roman" w:hAnsi="Times New Roman" w:cs="Times New Roman"/>
          <w:sz w:val="24"/>
          <w:szCs w:val="24"/>
          <w:bdr w:val="none" w:sz="0" w:space="0" w:color="auto" w:frame="1"/>
        </w:rPr>
        <w:t>Azərbaycan Respublikasının ali təhsil sisteminin Avropa təhsil məkanına inteqrasiyası proseslərinin sürətləndirilməsi, ali təhsilin məzmununun Bolonya prinsiplərinə uyğun qurulması, ölkə iqtisadiyyatının inkişaf meyillərinə müvafiq olaraq yüksək hazırlıqlı kadrlara tələbatın ödənilməsi, h</w:t>
      </w:r>
      <w:proofErr w:type="gramEnd"/>
      <w:r w:rsidRPr="000C1A4A">
        <w:rPr>
          <w:rFonts w:ascii="Times New Roman" w:hAnsi="Times New Roman" w:cs="Times New Roman"/>
          <w:sz w:val="24"/>
          <w:szCs w:val="24"/>
          <w:bdr w:val="none" w:sz="0" w:space="0" w:color="auto" w:frame="1"/>
        </w:rPr>
        <w:t>əmçinin əhaliyə müasir standartlar səviyyəsində ali təhsil almaq imkanı yaradan səmərəli ali təhsil sisteminin formalaşdırılması məqsədi ilə</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 </w:t>
      </w:r>
    </w:p>
    <w:p w:rsidR="000C1A4A" w:rsidRPr="000C1A4A" w:rsidRDefault="000C1A4A" w:rsidP="000C1A4A">
      <w:pPr>
        <w:shd w:val="clear" w:color="auto" w:fill="FFFFFF"/>
        <w:spacing w:line="270" w:lineRule="atLeast"/>
        <w:jc w:val="center"/>
        <w:rPr>
          <w:rFonts w:ascii="Times New Roman" w:hAnsi="Times New Roman" w:cs="Times New Roman"/>
          <w:sz w:val="24"/>
          <w:szCs w:val="24"/>
        </w:rPr>
      </w:pPr>
      <w:r w:rsidRPr="000C1A4A">
        <w:rPr>
          <w:rFonts w:ascii="Times New Roman" w:hAnsi="Times New Roman" w:cs="Times New Roman"/>
          <w:b/>
          <w:bCs/>
          <w:sz w:val="24"/>
          <w:szCs w:val="24"/>
          <w:bdr w:val="none" w:sz="0" w:space="0" w:color="auto" w:frame="1"/>
        </w:rPr>
        <w:t>QƏRARA ALIRAM:</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 </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1. “2009-2013-cü illərdə Azərbaycan Respublikasının ali təhsil sistemində islahatlar üzrə Dövlət Proqramı” təsdiq edilsin.</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 </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 Azərbaycan Respublikasının Nazirlər Kabineti bu Sərəncamdan irəli gələn məsələləri həll etsin.  </w:t>
      </w:r>
    </w:p>
    <w:p w:rsidR="000C1A4A" w:rsidRPr="000C1A4A" w:rsidRDefault="000C1A4A" w:rsidP="000C1A4A">
      <w:pPr>
        <w:shd w:val="clear" w:color="auto" w:fill="FFFFFF"/>
        <w:spacing w:line="270" w:lineRule="atLeast"/>
        <w:jc w:val="right"/>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br/>
      </w:r>
      <w:r w:rsidRPr="000C1A4A">
        <w:rPr>
          <w:rFonts w:ascii="Times New Roman" w:hAnsi="Times New Roman" w:cs="Times New Roman"/>
          <w:b/>
          <w:bCs/>
          <w:i/>
          <w:iCs/>
          <w:sz w:val="24"/>
          <w:szCs w:val="24"/>
          <w:bdr w:val="none" w:sz="0" w:space="0" w:color="auto" w:frame="1"/>
          <w:lang w:val="en-US"/>
        </w:rPr>
        <w:t>İlham Əliyev</w:t>
      </w:r>
      <w:r w:rsidRPr="000C1A4A">
        <w:rPr>
          <w:rStyle w:val="apple-converted-space"/>
          <w:rFonts w:ascii="Times New Roman" w:hAnsi="Times New Roman" w:cs="Times New Roman"/>
          <w:b/>
          <w:bCs/>
          <w:i/>
          <w:iCs/>
          <w:sz w:val="24"/>
          <w:szCs w:val="24"/>
          <w:bdr w:val="none" w:sz="0" w:space="0" w:color="auto" w:frame="1"/>
          <w:lang w:val="en-US"/>
        </w:rPr>
        <w:t> </w:t>
      </w:r>
      <w:r w:rsidRPr="000C1A4A">
        <w:rPr>
          <w:rFonts w:ascii="Times New Roman" w:hAnsi="Times New Roman" w:cs="Times New Roman"/>
          <w:b/>
          <w:bCs/>
          <w:i/>
          <w:iCs/>
          <w:sz w:val="24"/>
          <w:szCs w:val="24"/>
          <w:bdr w:val="none" w:sz="0" w:space="0" w:color="auto" w:frame="1"/>
          <w:lang w:val="en-US"/>
        </w:rPr>
        <w:br/>
        <w:t>Azərbaycan Respublikasının Prezidenti</w:t>
      </w:r>
      <w:r w:rsidRPr="000C1A4A">
        <w:rPr>
          <w:rStyle w:val="apple-converted-space"/>
          <w:rFonts w:ascii="Times New Roman" w:hAnsi="Times New Roman" w:cs="Times New Roman"/>
          <w:b/>
          <w:bCs/>
          <w:i/>
          <w:iCs/>
          <w:sz w:val="24"/>
          <w:szCs w:val="24"/>
          <w:bdr w:val="none" w:sz="0" w:space="0" w:color="auto" w:frame="1"/>
          <w:lang w:val="en-US"/>
        </w:rPr>
        <w:t> </w:t>
      </w:r>
      <w:r w:rsidRPr="000C1A4A">
        <w:rPr>
          <w:rFonts w:ascii="Times New Roman" w:hAnsi="Times New Roman" w:cs="Times New Roman"/>
          <w:b/>
          <w:bCs/>
          <w:i/>
          <w:iCs/>
          <w:sz w:val="24"/>
          <w:szCs w:val="24"/>
          <w:bdr w:val="none" w:sz="0" w:space="0" w:color="auto" w:frame="1"/>
          <w:lang w:val="en-US"/>
        </w:rPr>
        <w:br/>
        <w:t xml:space="preserve">Bakı şəhəri, 22 may 2009-cu </w:t>
      </w:r>
      <w:proofErr w:type="gramStart"/>
      <w:r w:rsidRPr="000C1A4A">
        <w:rPr>
          <w:rFonts w:ascii="Times New Roman" w:hAnsi="Times New Roman" w:cs="Times New Roman"/>
          <w:b/>
          <w:bCs/>
          <w:i/>
          <w:iCs/>
          <w:sz w:val="24"/>
          <w:szCs w:val="24"/>
          <w:bdr w:val="none" w:sz="0" w:space="0" w:color="auto" w:frame="1"/>
          <w:lang w:val="en-US"/>
        </w:rPr>
        <w:t>il</w:t>
      </w:r>
      <w:proofErr w:type="gramEnd"/>
      <w:r w:rsidRPr="000C1A4A">
        <w:rPr>
          <w:rFonts w:ascii="Times New Roman" w:hAnsi="Times New Roman" w:cs="Times New Roman"/>
          <w:b/>
          <w:bCs/>
          <w:i/>
          <w:iCs/>
          <w:sz w:val="24"/>
          <w:szCs w:val="24"/>
          <w:bdr w:val="none" w:sz="0" w:space="0" w:color="auto" w:frame="1"/>
          <w:lang w:val="en-US"/>
        </w:rPr>
        <w:t>.</w:t>
      </w:r>
    </w:p>
    <w:p w:rsidR="000C1A4A" w:rsidRPr="000C1A4A" w:rsidRDefault="000C1A4A" w:rsidP="000C1A4A">
      <w:pPr>
        <w:shd w:val="clear" w:color="auto" w:fill="FFFFFF"/>
        <w:spacing w:line="270" w:lineRule="atLeast"/>
        <w:jc w:val="both"/>
        <w:rPr>
          <w:rFonts w:ascii="Times New Roman" w:hAnsi="Times New Roman" w:cs="Times New Roman"/>
          <w:sz w:val="24"/>
          <w:szCs w:val="24"/>
        </w:rPr>
      </w:pPr>
      <w:r w:rsidRPr="000C1A4A">
        <w:rPr>
          <w:rFonts w:ascii="Times New Roman" w:hAnsi="Times New Roman" w:cs="Times New Roman"/>
          <w:sz w:val="24"/>
          <w:szCs w:val="24"/>
        </w:rPr>
        <w:pict>
          <v:rect id="_x0000_i1025" style="width:0;height:.75pt" o:hralign="center" o:hrstd="t" o:hrnoshade="t" o:hr="t" fillcolor="#c3ba94" stroked="f"/>
        </w:pict>
      </w:r>
    </w:p>
    <w:p w:rsidR="000C1A4A" w:rsidRPr="000C1A4A" w:rsidRDefault="000C1A4A" w:rsidP="000C1A4A">
      <w:pPr>
        <w:shd w:val="clear" w:color="auto" w:fill="FFFFFF"/>
        <w:spacing w:line="270" w:lineRule="atLeast"/>
        <w:jc w:val="right"/>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w:t>
      </w:r>
    </w:p>
    <w:p w:rsidR="000C1A4A" w:rsidRPr="000C1A4A" w:rsidRDefault="000C1A4A" w:rsidP="000C1A4A">
      <w:pPr>
        <w:shd w:val="clear" w:color="auto" w:fill="FFFFFF"/>
        <w:spacing w:line="270" w:lineRule="atLeast"/>
        <w:jc w:val="right"/>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Azərbaycan Respublikası Prezidentinin</w:t>
      </w:r>
    </w:p>
    <w:p w:rsidR="000C1A4A" w:rsidRPr="000C1A4A" w:rsidRDefault="000C1A4A" w:rsidP="000C1A4A">
      <w:pPr>
        <w:shd w:val="clear" w:color="auto" w:fill="FFFFFF"/>
        <w:spacing w:line="270" w:lineRule="atLeast"/>
        <w:jc w:val="right"/>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2009-cu il </w:t>
      </w:r>
      <w:proofErr w:type="gramStart"/>
      <w:r w:rsidRPr="000C1A4A">
        <w:rPr>
          <w:rFonts w:ascii="Times New Roman" w:hAnsi="Times New Roman" w:cs="Times New Roman"/>
          <w:sz w:val="24"/>
          <w:szCs w:val="24"/>
          <w:bdr w:val="none" w:sz="0" w:space="0" w:color="auto" w:frame="1"/>
          <w:lang w:val="en-US"/>
        </w:rPr>
        <w:t>“ 22</w:t>
      </w:r>
      <w:proofErr w:type="gramEnd"/>
      <w:r w:rsidRPr="000C1A4A">
        <w:rPr>
          <w:rFonts w:ascii="Times New Roman" w:hAnsi="Times New Roman" w:cs="Times New Roman"/>
          <w:sz w:val="24"/>
          <w:szCs w:val="24"/>
          <w:bdr w:val="none" w:sz="0" w:space="0" w:color="auto" w:frame="1"/>
          <w:lang w:val="en-US"/>
        </w:rPr>
        <w:t xml:space="preserve"> ” may tarixli 295 nömrəli</w:t>
      </w:r>
    </w:p>
    <w:p w:rsidR="000C1A4A" w:rsidRPr="000C1A4A" w:rsidRDefault="000C1A4A" w:rsidP="000C1A4A">
      <w:pPr>
        <w:shd w:val="clear" w:color="auto" w:fill="FFFFFF"/>
        <w:spacing w:line="270" w:lineRule="atLeast"/>
        <w:jc w:val="right"/>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Sərəncamı ilə təsdiq edilmişdir</w:t>
      </w:r>
    </w:p>
    <w:p w:rsidR="000C1A4A" w:rsidRPr="000C1A4A" w:rsidRDefault="000C1A4A" w:rsidP="000C1A4A">
      <w:pPr>
        <w:shd w:val="clear" w:color="auto" w:fill="FFFFFF"/>
        <w:spacing w:line="270" w:lineRule="atLeast"/>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w:t>
      </w:r>
    </w:p>
    <w:p w:rsidR="000C1A4A" w:rsidRPr="000C1A4A" w:rsidRDefault="000C1A4A" w:rsidP="000C1A4A">
      <w:pPr>
        <w:shd w:val="clear" w:color="auto" w:fill="FFFFFF"/>
        <w:spacing w:line="270" w:lineRule="atLeast"/>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w:t>
      </w:r>
    </w:p>
    <w:p w:rsidR="000C1A4A" w:rsidRPr="000C1A4A" w:rsidRDefault="000C1A4A" w:rsidP="000C1A4A">
      <w:pPr>
        <w:shd w:val="clear" w:color="auto" w:fill="FFFFFF"/>
        <w:spacing w:line="270" w:lineRule="atLeast"/>
        <w:jc w:val="center"/>
        <w:rPr>
          <w:rFonts w:ascii="Times New Roman" w:hAnsi="Times New Roman" w:cs="Times New Roman"/>
          <w:sz w:val="24"/>
          <w:szCs w:val="24"/>
          <w:lang w:val="en-US"/>
        </w:rPr>
      </w:pPr>
      <w:r w:rsidRPr="000C1A4A">
        <w:rPr>
          <w:rFonts w:ascii="Times New Roman" w:hAnsi="Times New Roman" w:cs="Times New Roman"/>
          <w:b/>
          <w:bCs/>
          <w:sz w:val="24"/>
          <w:szCs w:val="24"/>
          <w:bdr w:val="none" w:sz="0" w:space="0" w:color="auto" w:frame="1"/>
          <w:lang w:val="en-US"/>
        </w:rPr>
        <w:t xml:space="preserve">2009-2013-cü illərdə Azərbaycan Respublikasının </w:t>
      </w:r>
      <w:proofErr w:type="gramStart"/>
      <w:r w:rsidRPr="000C1A4A">
        <w:rPr>
          <w:rFonts w:ascii="Times New Roman" w:hAnsi="Times New Roman" w:cs="Times New Roman"/>
          <w:b/>
          <w:bCs/>
          <w:sz w:val="24"/>
          <w:szCs w:val="24"/>
          <w:bdr w:val="none" w:sz="0" w:space="0" w:color="auto" w:frame="1"/>
          <w:lang w:val="en-US"/>
        </w:rPr>
        <w:t>ali</w:t>
      </w:r>
      <w:proofErr w:type="gramEnd"/>
      <w:r w:rsidRPr="000C1A4A">
        <w:rPr>
          <w:rFonts w:ascii="Times New Roman" w:hAnsi="Times New Roman" w:cs="Times New Roman"/>
          <w:b/>
          <w:bCs/>
          <w:sz w:val="24"/>
          <w:szCs w:val="24"/>
          <w:bdr w:val="none" w:sz="0" w:space="0" w:color="auto" w:frame="1"/>
          <w:lang w:val="en-US"/>
        </w:rPr>
        <w:t xml:space="preserve"> təhsil</w:t>
      </w:r>
    </w:p>
    <w:p w:rsidR="000C1A4A" w:rsidRPr="000C1A4A" w:rsidRDefault="000C1A4A" w:rsidP="000C1A4A">
      <w:pPr>
        <w:shd w:val="clear" w:color="auto" w:fill="FFFFFF"/>
        <w:spacing w:line="270" w:lineRule="atLeast"/>
        <w:jc w:val="center"/>
        <w:rPr>
          <w:rFonts w:ascii="Times New Roman" w:hAnsi="Times New Roman" w:cs="Times New Roman"/>
          <w:sz w:val="24"/>
          <w:szCs w:val="24"/>
          <w:lang w:val="en-US"/>
        </w:rPr>
      </w:pPr>
      <w:proofErr w:type="gramStart"/>
      <w:r w:rsidRPr="000C1A4A">
        <w:rPr>
          <w:rFonts w:ascii="Times New Roman" w:hAnsi="Times New Roman" w:cs="Times New Roman"/>
          <w:b/>
          <w:bCs/>
          <w:sz w:val="24"/>
          <w:szCs w:val="24"/>
          <w:bdr w:val="none" w:sz="0" w:space="0" w:color="auto" w:frame="1"/>
          <w:lang w:val="en-US"/>
        </w:rPr>
        <w:t>sistemində</w:t>
      </w:r>
      <w:proofErr w:type="gramEnd"/>
      <w:r w:rsidRPr="000C1A4A">
        <w:rPr>
          <w:rFonts w:ascii="Times New Roman" w:hAnsi="Times New Roman" w:cs="Times New Roman"/>
          <w:b/>
          <w:bCs/>
          <w:sz w:val="24"/>
          <w:szCs w:val="24"/>
          <w:bdr w:val="none" w:sz="0" w:space="0" w:color="auto" w:frame="1"/>
          <w:lang w:val="en-US"/>
        </w:rPr>
        <w:t xml:space="preserve"> islahatlar üzrə Dövlət Proqramı</w:t>
      </w:r>
    </w:p>
    <w:p w:rsidR="000C1A4A" w:rsidRPr="000C1A4A" w:rsidRDefault="000C1A4A" w:rsidP="000C1A4A">
      <w:pPr>
        <w:shd w:val="clear" w:color="auto" w:fill="FFFFFF"/>
        <w:spacing w:line="270" w:lineRule="atLeast"/>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w:t>
      </w:r>
    </w:p>
    <w:p w:rsidR="000C1A4A" w:rsidRPr="000C1A4A" w:rsidRDefault="000C1A4A" w:rsidP="000C1A4A">
      <w:pPr>
        <w:shd w:val="clear" w:color="auto" w:fill="FFFFFF"/>
        <w:spacing w:line="270" w:lineRule="atLeast"/>
        <w:jc w:val="center"/>
        <w:rPr>
          <w:rFonts w:ascii="Times New Roman" w:hAnsi="Times New Roman" w:cs="Times New Roman"/>
          <w:sz w:val="24"/>
          <w:szCs w:val="24"/>
          <w:lang w:val="en-US"/>
        </w:rPr>
      </w:pPr>
      <w:r w:rsidRPr="000C1A4A">
        <w:rPr>
          <w:rFonts w:ascii="Times New Roman" w:hAnsi="Times New Roman" w:cs="Times New Roman"/>
          <w:b/>
          <w:bCs/>
          <w:sz w:val="24"/>
          <w:szCs w:val="24"/>
          <w:bdr w:val="none" w:sz="0" w:space="0" w:color="auto" w:frame="1"/>
          <w:lang w:val="en-US"/>
        </w:rPr>
        <w:t>1. Ümumi əsaslar</w:t>
      </w:r>
    </w:p>
    <w:p w:rsidR="000C1A4A" w:rsidRPr="000C1A4A" w:rsidRDefault="000C1A4A" w:rsidP="000C1A4A">
      <w:pPr>
        <w:shd w:val="clear" w:color="auto" w:fill="FFFFFF"/>
        <w:spacing w:line="270" w:lineRule="atLeast"/>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lastRenderedPageBreak/>
        <w:t> </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b/>
          <w:bCs/>
          <w:sz w:val="24"/>
          <w:szCs w:val="24"/>
          <w:bdr w:val="none" w:sz="0" w:space="0" w:color="auto" w:frame="1"/>
          <w:lang w:val="en-US"/>
        </w:rPr>
        <w:t>1.1. Giriş</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proofErr w:type="gramStart"/>
      <w:r w:rsidRPr="000C1A4A">
        <w:rPr>
          <w:rFonts w:ascii="Times New Roman" w:hAnsi="Times New Roman" w:cs="Times New Roman"/>
          <w:sz w:val="24"/>
          <w:szCs w:val="24"/>
          <w:bdr w:val="none" w:sz="0" w:space="0" w:color="auto" w:frame="1"/>
          <w:lang w:val="en-US"/>
        </w:rPr>
        <w:t>Bütün dövrlərdə cəmiyyətin tərəqqisi bilavasitə təhsilin inkişafından və onun əhəmiyyətinin düzgün qiymətləndirilməsindən asılı olmuşdur.</w:t>
      </w:r>
      <w:proofErr w:type="gramEnd"/>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Cəmiyyətin tələbatı təhsilin inkişafını sürətləndirmiş, elmi və texnoloji nailiyyətlər isə təhsil sistemi qarşısında həlli vacib olan daha mürəkkəb vəzifələr qoymuşdur.</w:t>
      </w:r>
      <w:proofErr w:type="gramEnd"/>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Qloballaşmanın geniş vüsət aldığı hazırkı mərhələdə, informasiya cəmiyyətində sosial-iqtisadi fəaliyyət sahələrindəki rəqabətin gücləndiyi, habelə təbii resursların tədricən tükəndiyi bir vaxtda təhsilin rolu artmaqdadır.</w:t>
      </w:r>
      <w:proofErr w:type="gramEnd"/>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Birləşmiş Millətlər Təşkilatı XXI əsri “təhsil əsri” elan etmişdir.</w:t>
      </w:r>
      <w:proofErr w:type="gramEnd"/>
      <w:r w:rsidRPr="000C1A4A">
        <w:rPr>
          <w:rFonts w:ascii="Times New Roman" w:hAnsi="Times New Roman" w:cs="Times New Roman"/>
          <w:sz w:val="24"/>
          <w:szCs w:val="24"/>
          <w:bdr w:val="none" w:sz="0" w:space="0" w:color="auto" w:frame="1"/>
          <w:lang w:val="en-US"/>
        </w:rPr>
        <w:t xml:space="preserve"> Yüksək intellektə malik insan kapitalının formalaşmasında, davamlı inkişafa zəmin yaradan güclü iqtisadiyyatın qurulmasında xüsusilə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təhsilin rolu mühüm əhəmiyyət kəsb edir.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proofErr w:type="gramStart"/>
      <w:r w:rsidRPr="000C1A4A">
        <w:rPr>
          <w:rFonts w:ascii="Times New Roman" w:hAnsi="Times New Roman" w:cs="Times New Roman"/>
          <w:sz w:val="24"/>
          <w:szCs w:val="24"/>
          <w:bdr w:val="none" w:sz="0" w:space="0" w:color="auto" w:frame="1"/>
          <w:lang w:val="en-US"/>
        </w:rPr>
        <w:t>Müasir dünyada hər bir ölkənin uğurlu gələcəyi həmin ölkədə təhsilin səviyyəsi ilə müəyyən olunur.</w:t>
      </w:r>
      <w:proofErr w:type="gramEnd"/>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Təcrübə göstərir ki, təbii sərvətlərin bolluğu dövlətin inkişafının əsas göstəricisi deyil, başlıcası, bu sərvətlərin cəmiyyətin hərəkətverici qüvvəsi olan insan kapitalına çevrilməsini təmin etməkdir.</w:t>
      </w:r>
      <w:proofErr w:type="gramEnd"/>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Bu, indiki mərhələdə təhsil sisteminin ən zəruri vəzifəsidir.</w:t>
      </w:r>
      <w:proofErr w:type="gramEnd"/>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ABŞ, Yaponiya, Cənubi Koreya və digər inkişaf etmiş ölkələr malik olduqları maddi resurslardan daha çox təhsil sisteminin yetişdirdiyi insan kapitalından böyük gəlirlər əldə etmişlər.</w:t>
      </w:r>
      <w:proofErr w:type="gramEnd"/>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Bu ölkələrdə inkişafa təsir göstərən amillər içərisində təhsilin çəkisi əhəmiyyətli dərəcədə yüksək olub təxminən 70 faiz təşkil edir.</w:t>
      </w:r>
      <w:proofErr w:type="gramEnd"/>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Hal-hazırda dünyada aşağıdakı inkişaf meylləri müşahidə olunmaqdadır: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cəmiyyətin</w:t>
      </w:r>
      <w:proofErr w:type="gramEnd"/>
      <w:r w:rsidRPr="000C1A4A">
        <w:rPr>
          <w:rFonts w:ascii="Times New Roman" w:hAnsi="Times New Roman" w:cs="Times New Roman"/>
          <w:sz w:val="24"/>
          <w:szCs w:val="24"/>
          <w:bdr w:val="none" w:sz="0" w:space="0" w:color="auto" w:frame="1"/>
          <w:lang w:val="en-US"/>
        </w:rPr>
        <w:t xml:space="preserve"> inkişaf tempinin sürətlənməsi, siyasi və sosial seçim imkanlarının genişlənməsi;</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informasiya</w:t>
      </w:r>
      <w:proofErr w:type="gramEnd"/>
      <w:r w:rsidRPr="000C1A4A">
        <w:rPr>
          <w:rFonts w:ascii="Times New Roman" w:hAnsi="Times New Roman" w:cs="Times New Roman"/>
          <w:sz w:val="24"/>
          <w:szCs w:val="24"/>
          <w:bdr w:val="none" w:sz="0" w:space="0" w:color="auto" w:frame="1"/>
          <w:lang w:val="en-US"/>
        </w:rPr>
        <w:t xml:space="preserve"> cəmiyyətinə keçid, ünsiyyət və dözümlülük amillərinin vacib əhəmiyyət kəsb etməsi, mədəniyyətlərarası əlaqələrin miqyasının genişlənməsi;</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yeni</w:t>
      </w:r>
      <w:proofErr w:type="gramEnd"/>
      <w:r w:rsidRPr="000C1A4A">
        <w:rPr>
          <w:rFonts w:ascii="Times New Roman" w:hAnsi="Times New Roman" w:cs="Times New Roman"/>
          <w:sz w:val="24"/>
          <w:szCs w:val="24"/>
          <w:bdr w:val="none" w:sz="0" w:space="0" w:color="auto" w:frame="1"/>
          <w:lang w:val="en-US"/>
        </w:rPr>
        <w:t xml:space="preserve"> nəsildə müasir təfəkkürün formalaşmasını tələb edən və yalnız beynəlxalq əməkdaşlıq çərçivəsində həll edilə bilən qlobal problemlərin sayının artması;</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iqtisadiyyatın</w:t>
      </w:r>
      <w:proofErr w:type="gramEnd"/>
      <w:r w:rsidRPr="000C1A4A">
        <w:rPr>
          <w:rFonts w:ascii="Times New Roman" w:hAnsi="Times New Roman" w:cs="Times New Roman"/>
          <w:sz w:val="24"/>
          <w:szCs w:val="24"/>
          <w:bdr w:val="none" w:sz="0" w:space="0" w:color="auto" w:frame="1"/>
          <w:lang w:val="en-US"/>
        </w:rPr>
        <w:t xml:space="preserve"> dinamik inkişafı, rəqabətin güclənməsi, sadə əmək sferasının məhdudlaşması, mütəmadi olaraq peşə ixtisasının artırılmasını və yenidən hazırlanmasını tələb edən ciddi struktur dəyişikliyi;</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gənclərin</w:t>
      </w:r>
      <w:proofErr w:type="gramEnd"/>
      <w:r w:rsidRPr="000C1A4A">
        <w:rPr>
          <w:rFonts w:ascii="Times New Roman" w:hAnsi="Times New Roman" w:cs="Times New Roman"/>
          <w:sz w:val="24"/>
          <w:szCs w:val="24"/>
          <w:bdr w:val="none" w:sz="0" w:space="0" w:color="auto" w:frame="1"/>
          <w:lang w:val="en-US"/>
        </w:rPr>
        <w:t xml:space="preserve"> və yaşlı nəslin təhsilinin artırılması nəticəsində formalaşan insan kapitalının rolunun yüksəlməsi;</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təhsilin</w:t>
      </w:r>
      <w:proofErr w:type="gramEnd"/>
      <w:r w:rsidRPr="000C1A4A">
        <w:rPr>
          <w:rFonts w:ascii="Times New Roman" w:hAnsi="Times New Roman" w:cs="Times New Roman"/>
          <w:sz w:val="24"/>
          <w:szCs w:val="24"/>
          <w:bdr w:val="none" w:sz="0" w:space="0" w:color="auto" w:frame="1"/>
          <w:lang w:val="en-US"/>
        </w:rPr>
        <w:t xml:space="preserve"> ölkənin aparıcı dövlətlər sırasına daxil olmasını təmin edən əsas faktor olması;</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vətəndaşların</w:t>
      </w:r>
      <w:proofErr w:type="gramEnd"/>
      <w:r w:rsidRPr="000C1A4A">
        <w:rPr>
          <w:rFonts w:ascii="Times New Roman" w:hAnsi="Times New Roman" w:cs="Times New Roman"/>
          <w:sz w:val="24"/>
          <w:szCs w:val="24"/>
          <w:bdr w:val="none" w:sz="0" w:space="0" w:color="auto" w:frame="1"/>
          <w:lang w:val="en-US"/>
        </w:rPr>
        <w:t xml:space="preserve"> xaricdə təhsil almasının dəstəklənməsi.</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Bütün bu amillər respublikada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sahəsində islahatların istiqamətlərinin, milli maraqları əks etdirməklə, qeyd olunan tendensiyalara uyğun müəyyənləşdirilməsi zərurətini yaradır.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b/>
          <w:bCs/>
          <w:sz w:val="24"/>
          <w:szCs w:val="24"/>
          <w:bdr w:val="none" w:sz="0" w:space="0" w:color="auto" w:frame="1"/>
          <w:lang w:val="en-US"/>
        </w:rPr>
        <w:t>1.2. Mövcud vəziyyət</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lastRenderedPageBreak/>
        <w:t> </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Azərbaycan Respublikasında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təhsilin tədris proqramlarını həyata keçirən, 34-ü dövlət və 15-i qeyri-dövlət olmaqla 49 ali təhsil müəssisəsi fəaliyyət göstərir.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proofErr w:type="gramStart"/>
      <w:r w:rsidRPr="000C1A4A">
        <w:rPr>
          <w:rFonts w:ascii="Times New Roman" w:hAnsi="Times New Roman" w:cs="Times New Roman"/>
          <w:sz w:val="24"/>
          <w:szCs w:val="24"/>
          <w:bdr w:val="none" w:sz="0" w:space="0" w:color="auto" w:frame="1"/>
          <w:lang w:val="en-US"/>
        </w:rPr>
        <w:t>Ali təhsil müəssisələrinin bakalavr pilləsində hazırda 128650, magistratura pilləsində isə 7940 tələbə təhsil alır.</w:t>
      </w:r>
      <w:proofErr w:type="gramEnd"/>
      <w:r w:rsidRPr="000C1A4A">
        <w:rPr>
          <w:rFonts w:ascii="Times New Roman" w:hAnsi="Times New Roman" w:cs="Times New Roman"/>
          <w:sz w:val="24"/>
          <w:szCs w:val="24"/>
          <w:bdr w:val="none" w:sz="0" w:space="0" w:color="auto" w:frame="1"/>
          <w:lang w:val="en-US"/>
        </w:rPr>
        <w:t xml:space="preserve"> Dövlət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müəssisələrində tələbələrin təlim-tərbiyəsi ilə 22427 nəfər professor-müəllim heyəti məşğul olur. </w:t>
      </w:r>
      <w:proofErr w:type="gramStart"/>
      <w:r w:rsidRPr="000C1A4A">
        <w:rPr>
          <w:rFonts w:ascii="Times New Roman" w:hAnsi="Times New Roman" w:cs="Times New Roman"/>
          <w:sz w:val="24"/>
          <w:szCs w:val="24"/>
          <w:bdr w:val="none" w:sz="0" w:space="0" w:color="auto" w:frame="1"/>
          <w:lang w:val="en-US"/>
        </w:rPr>
        <w:t>Onların 1000-dən çoxu elmlər doktoru, 6 minə qədəri dosentdir.</w:t>
      </w:r>
      <w:proofErr w:type="gramEnd"/>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proofErr w:type="gramStart"/>
      <w:r w:rsidRPr="000C1A4A">
        <w:rPr>
          <w:rFonts w:ascii="Times New Roman" w:hAnsi="Times New Roman" w:cs="Times New Roman"/>
          <w:sz w:val="24"/>
          <w:szCs w:val="24"/>
          <w:bdr w:val="none" w:sz="0" w:space="0" w:color="auto" w:frame="1"/>
          <w:lang w:val="en-US"/>
        </w:rPr>
        <w:t>Ali məktəblərdə 121 fakültə, 688 kafedra, 100-ə qədər elmi-tədqiqat laboratoriyası və 4 elmi-tədqiqat institutu mövcuddur.</w:t>
      </w:r>
      <w:proofErr w:type="gramEnd"/>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proofErr w:type="gramStart"/>
      <w:r w:rsidRPr="000C1A4A">
        <w:rPr>
          <w:rFonts w:ascii="Times New Roman" w:hAnsi="Times New Roman" w:cs="Times New Roman"/>
          <w:sz w:val="24"/>
          <w:szCs w:val="24"/>
          <w:bdr w:val="none" w:sz="0" w:space="0" w:color="auto" w:frame="1"/>
          <w:lang w:val="en-US"/>
        </w:rPr>
        <w:t>Ali məktəblərin kitabxanalarında 20 milyon nüsxədən ibarət kitab fondu vardır.</w:t>
      </w:r>
      <w:proofErr w:type="gramEnd"/>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Son illərdə təhsilin maliyyələşdirilməsi sahəsində ciddi irəliləyişə nail olunmuşdur. Belə ki, yalnız dövlət büdcəsindən bu sahəyə ayrılan ümumi xərclər 2004-cü ildəki 308</w:t>
      </w:r>
      <w:proofErr w:type="gramStart"/>
      <w:r w:rsidRPr="000C1A4A">
        <w:rPr>
          <w:rFonts w:ascii="Times New Roman" w:hAnsi="Times New Roman" w:cs="Times New Roman"/>
          <w:sz w:val="24"/>
          <w:szCs w:val="24"/>
          <w:bdr w:val="none" w:sz="0" w:space="0" w:color="auto" w:frame="1"/>
          <w:lang w:val="en-US"/>
        </w:rPr>
        <w:t>,2</w:t>
      </w:r>
      <w:proofErr w:type="gramEnd"/>
      <w:r w:rsidRPr="000C1A4A">
        <w:rPr>
          <w:rFonts w:ascii="Times New Roman" w:hAnsi="Times New Roman" w:cs="Times New Roman"/>
          <w:sz w:val="24"/>
          <w:szCs w:val="24"/>
          <w:bdr w:val="none" w:sz="0" w:space="0" w:color="auto" w:frame="1"/>
          <w:lang w:val="en-US"/>
        </w:rPr>
        <w:t xml:space="preserve"> milyon manatdan 2008-ci ildə 1165,8 milyon manatadək artmışdır. Bu göstəricilər ali təhsil üzrə müvafiq olaraq 20</w:t>
      </w:r>
      <w:proofErr w:type="gramStart"/>
      <w:r w:rsidRPr="000C1A4A">
        <w:rPr>
          <w:rFonts w:ascii="Times New Roman" w:hAnsi="Times New Roman" w:cs="Times New Roman"/>
          <w:sz w:val="24"/>
          <w:szCs w:val="24"/>
          <w:bdr w:val="none" w:sz="0" w:space="0" w:color="auto" w:frame="1"/>
          <w:lang w:val="en-US"/>
        </w:rPr>
        <w:t>,4</w:t>
      </w:r>
      <w:proofErr w:type="gramEnd"/>
      <w:r w:rsidRPr="000C1A4A">
        <w:rPr>
          <w:rFonts w:ascii="Times New Roman" w:hAnsi="Times New Roman" w:cs="Times New Roman"/>
          <w:sz w:val="24"/>
          <w:szCs w:val="24"/>
          <w:bdr w:val="none" w:sz="0" w:space="0" w:color="auto" w:frame="1"/>
          <w:lang w:val="en-US"/>
        </w:rPr>
        <w:t xml:space="preserve"> milyon manatdan 100,7 milyon manata qədər yüksəlmişdir. Bununla yanaşı digər mənbələrdən də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təhsilə kifayət qədər vəsait daxil olur.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Son </w:t>
      </w:r>
      <w:proofErr w:type="gramStart"/>
      <w:r w:rsidRPr="000C1A4A">
        <w:rPr>
          <w:rFonts w:ascii="Times New Roman" w:hAnsi="Times New Roman" w:cs="Times New Roman"/>
          <w:sz w:val="24"/>
          <w:szCs w:val="24"/>
          <w:bdr w:val="none" w:sz="0" w:space="0" w:color="auto" w:frame="1"/>
          <w:lang w:val="en-US"/>
        </w:rPr>
        <w:t>beş</w:t>
      </w:r>
      <w:proofErr w:type="gramEnd"/>
      <w:r w:rsidRPr="000C1A4A">
        <w:rPr>
          <w:rFonts w:ascii="Times New Roman" w:hAnsi="Times New Roman" w:cs="Times New Roman"/>
          <w:sz w:val="24"/>
          <w:szCs w:val="24"/>
          <w:bdr w:val="none" w:sz="0" w:space="0" w:color="auto" w:frame="1"/>
          <w:lang w:val="en-US"/>
        </w:rPr>
        <w:t xml:space="preserve"> ildə təhsilə qoyulan investisiya da kifayət qədər artmışdır. Əgər 2005-ci ildə təhsilə 8</w:t>
      </w:r>
      <w:proofErr w:type="gramStart"/>
      <w:r w:rsidRPr="000C1A4A">
        <w:rPr>
          <w:rFonts w:ascii="Times New Roman" w:hAnsi="Times New Roman" w:cs="Times New Roman"/>
          <w:sz w:val="24"/>
          <w:szCs w:val="24"/>
          <w:bdr w:val="none" w:sz="0" w:space="0" w:color="auto" w:frame="1"/>
          <w:lang w:val="en-US"/>
        </w:rPr>
        <w:t>,3</w:t>
      </w:r>
      <w:proofErr w:type="gramEnd"/>
      <w:r w:rsidRPr="000C1A4A">
        <w:rPr>
          <w:rFonts w:ascii="Times New Roman" w:hAnsi="Times New Roman" w:cs="Times New Roman"/>
          <w:sz w:val="24"/>
          <w:szCs w:val="24"/>
          <w:bdr w:val="none" w:sz="0" w:space="0" w:color="auto" w:frame="1"/>
          <w:lang w:val="en-US"/>
        </w:rPr>
        <w:t xml:space="preserve"> milyon investisiya yönəldilmişdirsə, bu rəqəm 2008-ci ildə 223,5 milyon təşkil etmişdir.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Ötən əsrin 90-cı illərinin əvvəllərindən Azərbaycanda təhsil sahəsində islahatlar haqqında bir çox müzakirələr aparılsa da, islahatın konsepsiyası, həyata keçirilmə mexanizmi olmadığı üçün bu istiqamətdə işlər sistemli, planlı şəkildə aparılmamış və epizodik xarakter daşımışdır. Yalnız 1999-cu ildə Azərbaycan Respublikası Prezidenti tərəfindən “Azərbaycan Respublikasının təhsil sahəsində İslahat Proqramı” təsdiq olunduqdan sonra bütün təhsil sistemində, o cümlədən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pilləsində islahatların məqsədyönlü və planauyğun aparılmasına başlanılmışdır.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Həmin Proqrama müvafiq olaraq digər pillələrdə olduğu kimi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təhsildə də struktur dəyişiklikləri aparılmış, müəssisələrin şəbəkəsi optimallaşdırılmış, mütəxəssis hazırlığının strukturuna yeni ixtisaslar əlavə olunmuşdur.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Təhsil müəssisələrinə xeyli müstəqillik və geniş səlahiyyətlər verilmiş, bir sıra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məktəblər öz fəaliyyətlərini özünüidarəetmə prinsipi əsasında qurmuşdur. Həmin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məktəblərin dövlət büdcəsindən ayrıca sətirlə maliyyələşdirilməsi 2001-ci ildən etibarən həyata keçirilir.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“Azərbaycan Respublikasında təhsil sisteminin təkmilləşdirilməsi haqqında” Azərbaycan Respublikası Prezidentinin 2000-ci il 13 iyun tarixli Fərmanına müvafiq surətdə mülkiyyət formasından və tabeliyindən asılı olmayaraq, təhsilin keyfiyyətinə nəzarət səlahiyyəti Azərbaycan Respublikasının Təhsil Nazirliyinə verildikdən və ali və orta ixtisas təhsili müəssisələrinin attestasiyası və akkreditasiyasını tənzimləyən müvafiq normativ-hüquqi akt təsdiq edildikdən sonra qısa müddət ərzində təhsilin keyfiyyətinə nəzarət mexanizmi yaradılmış, ilk mərhələdə tələbələrin biliyinin qiymətləndirilməsi üzrə yeni mexanizmin tətbiqinə eksperiment şəklində başlanılmışdır. Hazırda bu sistem, demək olar ki, bütün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müəssisələrini əhatə edir.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proofErr w:type="gramStart"/>
      <w:r w:rsidRPr="000C1A4A">
        <w:rPr>
          <w:rFonts w:ascii="Times New Roman" w:hAnsi="Times New Roman" w:cs="Times New Roman"/>
          <w:sz w:val="24"/>
          <w:szCs w:val="24"/>
          <w:bdr w:val="none" w:sz="0" w:space="0" w:color="auto" w:frame="1"/>
          <w:lang w:val="en-US"/>
        </w:rPr>
        <w:t>Müasir tələblərə cavab verən, dərin təfəkkürə, pedaqoji və metodik ustalığa malik olan müəllim kadrları hazırlığı daim diqqət mərkəzində olmuşdur.</w:t>
      </w:r>
      <w:proofErr w:type="gramEnd"/>
      <w:r w:rsidRPr="000C1A4A">
        <w:rPr>
          <w:rFonts w:ascii="Times New Roman" w:hAnsi="Times New Roman" w:cs="Times New Roman"/>
          <w:sz w:val="24"/>
          <w:szCs w:val="24"/>
          <w:bdr w:val="none" w:sz="0" w:space="0" w:color="auto" w:frame="1"/>
          <w:lang w:val="en-US"/>
        </w:rPr>
        <w:t xml:space="preserve"> Belə ki, Azərbaycan Respublikasının Təhsil Nazirliyi Dünya Bankı ilə birgə Təhsil Sektorunun İnkişafı Layihəsi çərçivəsində “Azərbaycan Respublikasında fasiləsiz pedaqoji təhsil və müəllim hazırlığının </w:t>
      </w:r>
      <w:proofErr w:type="gramStart"/>
      <w:r w:rsidRPr="000C1A4A">
        <w:rPr>
          <w:rFonts w:ascii="Times New Roman" w:hAnsi="Times New Roman" w:cs="Times New Roman"/>
          <w:sz w:val="24"/>
          <w:szCs w:val="24"/>
          <w:bdr w:val="none" w:sz="0" w:space="0" w:color="auto" w:frame="1"/>
          <w:lang w:val="en-US"/>
        </w:rPr>
        <w:lastRenderedPageBreak/>
        <w:t>konsepsiya</w:t>
      </w:r>
      <w:proofErr w:type="gramEnd"/>
      <w:r w:rsidRPr="000C1A4A">
        <w:rPr>
          <w:rFonts w:ascii="Times New Roman" w:hAnsi="Times New Roman" w:cs="Times New Roman"/>
          <w:sz w:val="24"/>
          <w:szCs w:val="24"/>
          <w:bdr w:val="none" w:sz="0" w:space="0" w:color="auto" w:frame="1"/>
          <w:lang w:val="en-US"/>
        </w:rPr>
        <w:t xml:space="preserve"> və strategiyası”nı hazırlamış, həmin sənəd 2007-ci ildə təsdiq edilmişdir. </w:t>
      </w:r>
      <w:proofErr w:type="gramStart"/>
      <w:r w:rsidRPr="000C1A4A">
        <w:rPr>
          <w:rFonts w:ascii="Times New Roman" w:hAnsi="Times New Roman" w:cs="Times New Roman"/>
          <w:sz w:val="24"/>
          <w:szCs w:val="24"/>
          <w:bdr w:val="none" w:sz="0" w:space="0" w:color="auto" w:frame="1"/>
          <w:lang w:val="en-US"/>
        </w:rPr>
        <w:t>Konsepsiya təsdiq edildikdən sonra pedaqoji kadr hazırlığının məzmununda islahatların aparılması işinə başlanılmışdır.</w:t>
      </w:r>
      <w:proofErr w:type="gramEnd"/>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Müasir dövrdə Avropa ölkələri təhsil sistemlərinin inteqrasiyası və ümumavropa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məkanının formalaşdırılması xüsusi aktuallıq kəsb edir. </w:t>
      </w:r>
      <w:proofErr w:type="gramStart"/>
      <w:r w:rsidRPr="000C1A4A">
        <w:rPr>
          <w:rFonts w:ascii="Times New Roman" w:hAnsi="Times New Roman" w:cs="Times New Roman"/>
          <w:sz w:val="24"/>
          <w:szCs w:val="24"/>
          <w:bdr w:val="none" w:sz="0" w:space="0" w:color="auto" w:frame="1"/>
          <w:lang w:val="en-US"/>
        </w:rPr>
        <w:t>Bu baxımdan həyata keçirilən tədbirlər arasında Bolonya prosesi önəmli yer tutur.</w:t>
      </w:r>
      <w:proofErr w:type="gramEnd"/>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Azərbaycan 2005-ci ildə Bolonya prosesinə qoşulmuş və bununla da faktiki olaraq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təhsildə aparılacaq islahatların konturları müəyyənləşdirilmişdir. </w:t>
      </w:r>
      <w:proofErr w:type="gramStart"/>
      <w:r w:rsidRPr="000C1A4A">
        <w:rPr>
          <w:rFonts w:ascii="Times New Roman" w:hAnsi="Times New Roman" w:cs="Times New Roman"/>
          <w:sz w:val="24"/>
          <w:szCs w:val="24"/>
          <w:bdr w:val="none" w:sz="0" w:space="0" w:color="auto" w:frame="1"/>
          <w:lang w:val="en-US"/>
        </w:rPr>
        <w:t>Bolonya Bəyannaməsinin müddəalarını həyata keçirmək üçün 2006-2010-cu illəri əhatə edən müvafiq Tədbirlər Planı hazırlanıb təsdiq edilmişdir.</w:t>
      </w:r>
      <w:proofErr w:type="gramEnd"/>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Tədbirlər Planına uyğun olaraq, “Bakalavr hazırlığının məzmununa və səviyyəsinə qoyulan minimum dövlət tələblərinin strukturu” təsdiq edilmiş və buna müvafiq istiqamətlər üzrə yeni dövlət təhsil standartları hazırlanmışdır.</w:t>
      </w:r>
      <w:proofErr w:type="gramEnd"/>
      <w:r w:rsidRPr="000C1A4A">
        <w:rPr>
          <w:rFonts w:ascii="Times New Roman" w:hAnsi="Times New Roman" w:cs="Times New Roman"/>
          <w:sz w:val="24"/>
          <w:szCs w:val="24"/>
          <w:bdr w:val="none" w:sz="0" w:space="0" w:color="auto" w:frame="1"/>
          <w:lang w:val="en-US"/>
        </w:rPr>
        <w:t xml:space="preserve"> Beynəlxalq təcrübəyə əsaslanaraq hazırlanmış bu standartlarda fənlərin sayı, auditoriya saatlarının miqdarı (4140 saatdan orta hesabla 3305 saata qədər) azaldılmış, seçmə fənlərə ayrılan saatların miqdarı 10 faizdən 20 faizədək artırılmış və tələbələrin müstəqil işinə xeyli vaxt ayrılmışdır.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Azərbaycanın Bolonya prosesinə qoşulması ilə əlaqədar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təhsildə kredit sisteminin tətbiqinə zərurət yaranmışdır. Bu sistemin tətbiqi ilə bağlı hüquqi normativ bazanın yaradılması istiqamətində bir çox xarici ölkələrin təcrübəsi öyrənilmiş, “Ali təhsil müəssisələrində kredit sistemi ilə tədrisin təşkili barədə nümunəvi Əsasnamə” hazırlanıb təsdiq edilmiş, görüləcək işlərin həcminin genişliyi nəzərə alınaraq, ilkin mərhələdə bir neçə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məktəbdə eksperiment şəklində kredit sisteminin tətbiq olunması qərara alınmışdır. 2006-2007-ci tədris ilində 10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məktəbdə başlanan eksperiment 2007-2008-ci tədris ilində artıq 21 dövlət ali məktəbini əhatə etmişdir.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proofErr w:type="gramStart"/>
      <w:r w:rsidRPr="000C1A4A">
        <w:rPr>
          <w:rFonts w:ascii="Times New Roman" w:hAnsi="Times New Roman" w:cs="Times New Roman"/>
          <w:sz w:val="24"/>
          <w:szCs w:val="24"/>
          <w:bdr w:val="none" w:sz="0" w:space="0" w:color="auto" w:frame="1"/>
          <w:lang w:val="en-US"/>
        </w:rPr>
        <w:t>Bundan əlavə xarici ölkələrdə təhsil alanların diplomlarının Azərbaycanda tanınması üzrə müvafiq tədbirlər həyata keçirilmişdir.</w:t>
      </w:r>
      <w:proofErr w:type="gramEnd"/>
      <w:r w:rsidRPr="000C1A4A">
        <w:rPr>
          <w:rFonts w:ascii="Times New Roman" w:hAnsi="Times New Roman" w:cs="Times New Roman"/>
          <w:sz w:val="24"/>
          <w:szCs w:val="24"/>
          <w:bdr w:val="none" w:sz="0" w:space="0" w:color="auto" w:frame="1"/>
          <w:lang w:val="en-US"/>
        </w:rPr>
        <w:t xml:space="preserve"> Belə ki, “Xarici dövlətlərin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sahəsində ixtisaslarının tanınması və ekvivalentliyinin müəyyən edilməsi (nostrifikasiyası) qaydaları”na uyğun olaraq Azərbaycan Respublikasının Təhsil Nazirliyində Daimi Komissiya yaradılmışdır.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Görülmüş işlərlə yanaşı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sahəsində hələ də öz həllini tapmayan çox ciddi problemlər mövcuddur. Respublikada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təhsilin kütləviliyi sahəsində həm inkişaf etmiş ölkələrlə, həm də MDB ölkələri ilə müqayisədə gerilik müşahidə olunur. Son illərdə hər 10 min vətəndaşa inkişaf etmiş ölkələrdən ABŞ-da – 445, Böyük Britaniyada – 276, Almaniyada – 240, Yaponiyada – 233, MDB ölkələrindən Qazaxıstanda – 510, Rusiyada – 449, Qırğızıstanda – 447, Moldovada – 351, Gürcüstanda – 321, Ermənistanda – 304, Tacikistanda – 192, Azərbaycanda isə – 156 tələbə düşür. Həmin ölkələr üzrə əhalinin sayına tələbə nisbəti isə (faizlə) Rusiyada – 5,1; Qazaxıstanda – 5,0; Gürcüstanda – 3,2; Ermənistanda – 3,0; Azərbaycanda – 1,6; Özbəkistanda – 1,1 və Türkmənistanda 0,2 faiz təşkil edir. Bu rəqəmlər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sisteminin təşkilində kifayət qədər həllini gözləyən problemin olduğunu göstərir.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Respublikanın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sisteminə cəlb olunmuş insan resurslarında da müəyyən disproporsiya aradan qaldırılmalıdır. Belə ki, Qara dəniz regionu ölkələri üzrə ali təhsildə çalışan işçilər və tələbələrin sayı arasında olan nisbət uyğun olaraq Gürcüstanda – 25,5, Türkiyədə – 23,8, Moldovada – 21,3, Albaniyada – 19,0, Yunanıstanda – 16,8, Ermənistanda – 11,7, Rusiyada – 10,1 faiz olduğu halda Azərbaycanda bu rəqəm 7,3 faiz təşkil edir.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Son illərdə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təhsilin işəgötürənlərlə əlaqəsinin genişləndirilməsi, xüsusilə də onların həm qanunvericilik və həm də təhsil proqramlarının inkişafı sahəsində iştirakı xeyli qənaətbəxşdir. Lakin sosial-praktiki və iqtisadi sahədə mövcud vəziyyətin təhlili göstərir ki,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təhsilin məzmunu ilə tələb olunan biliklər arasındakı uyğunsuzluq dünyada qlobal böhran </w:t>
      </w:r>
      <w:r w:rsidRPr="000C1A4A">
        <w:rPr>
          <w:rFonts w:ascii="Times New Roman" w:hAnsi="Times New Roman" w:cs="Times New Roman"/>
          <w:sz w:val="24"/>
          <w:szCs w:val="24"/>
          <w:bdr w:val="none" w:sz="0" w:space="0" w:color="auto" w:frame="1"/>
          <w:lang w:val="en-US"/>
        </w:rPr>
        <w:lastRenderedPageBreak/>
        <w:t>səviyyəsi kimi xarakterizə olunur, hətta bir çox inkişaf etmiş ölkələrdə ən yaxşı halda kadr hazırlığı iqtisadiyyatın keçmiş mərhələsinə uyğun aparılır.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Bununla əlaqədar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sisteminin inkişafı üçün bütün mümkün innovasiya potensialını və resursları zəruri inkişaf istiqamətlərinə səfərbər etmədən mövcud vəziyyətin dəyişdirilməsinə nail olmaq qeyri-mümkündür.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Bu baxımdan təhlil göstərir ki, respublikanın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sistemində aşağıdakı problemlər mövcuddur: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kadr</w:t>
      </w:r>
      <w:proofErr w:type="gramEnd"/>
      <w:r w:rsidRPr="000C1A4A">
        <w:rPr>
          <w:rFonts w:ascii="Times New Roman" w:hAnsi="Times New Roman" w:cs="Times New Roman"/>
          <w:sz w:val="24"/>
          <w:szCs w:val="24"/>
          <w:bdr w:val="none" w:sz="0" w:space="0" w:color="auto" w:frame="1"/>
          <w:lang w:val="en-US"/>
        </w:rPr>
        <w:t xml:space="preserve"> hazırlığı strukturu əmək bazarının tələbatını tam ödəmir;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elmi-tədqiqatların</w:t>
      </w:r>
      <w:proofErr w:type="gramEnd"/>
      <w:r w:rsidRPr="000C1A4A">
        <w:rPr>
          <w:rFonts w:ascii="Times New Roman" w:hAnsi="Times New Roman" w:cs="Times New Roman"/>
          <w:sz w:val="24"/>
          <w:szCs w:val="24"/>
          <w:bdr w:val="none" w:sz="0" w:space="0" w:color="auto" w:frame="1"/>
          <w:lang w:val="en-US"/>
        </w:rPr>
        <w:t xml:space="preserve"> nəticələri ali təhsilə zəif inteqrasiya olunur;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təhsilə ayrılan vəsaitlər səmərəsiz istifadə olunur;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müəssisələri şəbəkəsi təkmil deyil;</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məktəblərin kadr potensialı və müəllimlərin ixtisasartırma təhsili müasir tələblərə cavab vermir;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məktəb tələbələri və məzunlarının hazırlıq səviyyəsi onların dünya təhsil məkanına çevik inteqrasiyasına imkan vermir;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və orta ixtisas təhsili istiqamətlərinin və magistr proqramlarının siyahılarının təsdiqindən xeyli müddət keçdiyinə görə onların yeniləşdirilməsinə ehtiyac duyulur;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istiqamətlər</w:t>
      </w:r>
      <w:proofErr w:type="gramEnd"/>
      <w:r w:rsidRPr="000C1A4A">
        <w:rPr>
          <w:rFonts w:ascii="Times New Roman" w:hAnsi="Times New Roman" w:cs="Times New Roman"/>
          <w:sz w:val="24"/>
          <w:szCs w:val="24"/>
          <w:bdr w:val="none" w:sz="0" w:space="0" w:color="auto" w:frame="1"/>
          <w:lang w:val="en-US"/>
        </w:rPr>
        <w:t xml:space="preserve"> üzrə standartların yeniləşməsinə baxmayaraq, tədris planlarında hələ də lüzumsuz qeyri-ixtisas fənləri mövcuddur;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bakalavr</w:t>
      </w:r>
      <w:proofErr w:type="gramEnd"/>
      <w:r w:rsidRPr="000C1A4A">
        <w:rPr>
          <w:rFonts w:ascii="Times New Roman" w:hAnsi="Times New Roman" w:cs="Times New Roman"/>
          <w:sz w:val="24"/>
          <w:szCs w:val="24"/>
          <w:bdr w:val="none" w:sz="0" w:space="0" w:color="auto" w:frame="1"/>
          <w:lang w:val="en-US"/>
        </w:rPr>
        <w:t xml:space="preserve"> və magistratura pillələrində bir çox ixtisaslar üzrə dərsliklər çatışmır, bəzən isə məzmunca köhnəlmiş ədəbiyyatdan istifadə edilir;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tələbələrin</w:t>
      </w:r>
      <w:proofErr w:type="gramEnd"/>
      <w:r w:rsidRPr="000C1A4A">
        <w:rPr>
          <w:rFonts w:ascii="Times New Roman" w:hAnsi="Times New Roman" w:cs="Times New Roman"/>
          <w:sz w:val="24"/>
          <w:szCs w:val="24"/>
          <w:bdr w:val="none" w:sz="0" w:space="0" w:color="auto" w:frame="1"/>
          <w:lang w:val="en-US"/>
        </w:rPr>
        <w:t xml:space="preserve"> tədris olunan fənləri mənimsəmə səviyyəsini müəyyənləşdirən monitorinq mexanizmi olmadığından onların biliyinin qiymətləndirilməsində qeyri-obyektivliyə yol verilir;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pedaqoji</w:t>
      </w:r>
      <w:proofErr w:type="gramEnd"/>
      <w:r w:rsidRPr="000C1A4A">
        <w:rPr>
          <w:rFonts w:ascii="Times New Roman" w:hAnsi="Times New Roman" w:cs="Times New Roman"/>
          <w:sz w:val="24"/>
          <w:szCs w:val="24"/>
          <w:bdr w:val="none" w:sz="0" w:space="0" w:color="auto" w:frame="1"/>
          <w:lang w:val="en-US"/>
        </w:rPr>
        <w:t xml:space="preserve"> təhsilin məzmunu ümumtəhsil məktəblərinin tələbatı ilə kifayət qədər uzlaşmır;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magistr</w:t>
      </w:r>
      <w:proofErr w:type="gramEnd"/>
      <w:r w:rsidRPr="000C1A4A">
        <w:rPr>
          <w:rFonts w:ascii="Times New Roman" w:hAnsi="Times New Roman" w:cs="Times New Roman"/>
          <w:sz w:val="24"/>
          <w:szCs w:val="24"/>
          <w:bdr w:val="none" w:sz="0" w:space="0" w:color="auto" w:frame="1"/>
          <w:lang w:val="en-US"/>
        </w:rPr>
        <w:t xml:space="preserve"> hazırlığının məzmununa və səviyyəsinə qoyulan minimum dövlət tələblərinin strukturu təkmilləşdirilməli və buna müvafiq istiqamətlər üzrə dövlət təhsil standartları hazırlanmalıdır;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yeni</w:t>
      </w:r>
      <w:proofErr w:type="gramEnd"/>
      <w:r w:rsidRPr="000C1A4A">
        <w:rPr>
          <w:rFonts w:ascii="Times New Roman" w:hAnsi="Times New Roman" w:cs="Times New Roman"/>
          <w:sz w:val="24"/>
          <w:szCs w:val="24"/>
          <w:bdr w:val="none" w:sz="0" w:space="0" w:color="auto" w:frame="1"/>
          <w:lang w:val="en-US"/>
        </w:rPr>
        <w:t xml:space="preserve"> pedaqoji təlim texnologiyaları ləng işlənilir, mövcud texnologiyalar isə tədris prosesinə zəif tətbiq olunur;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məktəblərdə kadr hazırlığında informasiya-kommunikasiya texnologiyalarından, fəal interaktiv təlim metodlarından kifayət qədər istifadə edilmir;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kadr</w:t>
      </w:r>
      <w:proofErr w:type="gramEnd"/>
      <w:r w:rsidRPr="000C1A4A">
        <w:rPr>
          <w:rFonts w:ascii="Times New Roman" w:hAnsi="Times New Roman" w:cs="Times New Roman"/>
          <w:sz w:val="24"/>
          <w:szCs w:val="24"/>
          <w:bdr w:val="none" w:sz="0" w:space="0" w:color="auto" w:frame="1"/>
          <w:lang w:val="en-US"/>
        </w:rPr>
        <w:t xml:space="preserve"> hazırlığı üzrə uzunmüddətli, elmi cəhətdən əsaslandırılmış proqnozlaşdırma mexanizmi yoxdur;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məktəb müəllimlərinin peşəkarlıq səviyyəsini müəyyən edən mexanizm yaradılmamışdır;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məktəblərdə dərs yükünün optimal müəyyənləşdirilməməsi, azsaylı qrup və birləşmələrin yaradılması, dərs yükünün minimal hədlə müəyyən edilməsi tələbə-müəllim nisbətinin dünyadakı göstəricilərə uyğunlaşdırılmasına imkan vermir;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lastRenderedPageBreak/>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məktəblərin maddi-texniki bazası (tədris laboratoriyalarının təchizatı, tədris prosesini təmin edən cihaz və avadanlıqlarla təminatı və s.) müasir tələblərə cavab vermir;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məktəb kitabxanaları və onların təminatı günün tələblərinə cavab vermir, elektron kitabxanaların və dərsliklərin yaradılması işi çox ləng aparılır;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müəssisələrinin fəaliyyətini tənzimləyən normativ sənədlər kredit sisteminin tətbiqi ilə bağlı müvafiq sənədlərə uyğunlaşdırılmamışdır.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b/>
          <w:bCs/>
          <w:sz w:val="24"/>
          <w:szCs w:val="24"/>
          <w:bdr w:val="none" w:sz="0" w:space="0" w:color="auto" w:frame="1"/>
          <w:lang w:val="en-US"/>
        </w:rPr>
        <w:t>1.3. Dövlət Proqramının məqsədi</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“2009-2013-cü illərdə Azərbaycan Respublikasının ali təhsil sistemində islahatlar üzrə Dövlət Proqramı”nın (bundan sonra - Dövlət Proqramı) əsas məqsədi ölkənin ali təhsilinin Avropa təhsil məkanına inteqrasiyası, onun məzmununun Bolonya prosesinin prinsiplərinə uyğun qurulması, cəlbedici və rəqabət qabiliyyətliliyinin təmin edilməsi, ölkə iqtisadiyyatının inkişaf tələblərinə uyğun ali təhsilli kadrlara yaranan tələbatın ödənilməsi, habelə informasiya cəmiyyətinin və biliklərə əsaslanan iqtisadiyyatın tələblərinə uyğun olaraq kadr potensialının yaradılması, əhalinin müasir tələblərə cavab verən ali təhsil almaq imkanlarının təmin edilməsi üçün iqtisadi və sosial baxımdan səmərəli ali təhsil sisteminin formalaşdırılmasıdır.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b/>
          <w:bCs/>
          <w:sz w:val="24"/>
          <w:szCs w:val="24"/>
          <w:bdr w:val="none" w:sz="0" w:space="0" w:color="auto" w:frame="1"/>
          <w:lang w:val="en-US"/>
        </w:rPr>
        <w:t>1. 4. Dövlət Proqramının icrasının əsas istiqamətləri</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Dövlət Proqramı çərçivəsində aşağıdakı istiqamətlər üzrə islahatların aparılması müəyyənləşdirilir: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Bolonya Bəyannaməsinə və beynəlxalq təhsil təcrübəsinə uyğun olaraq,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təhsilin normativ hüquqi bazasının yeniləşdirilməsi: burada nəzərdə tutulacaq müddəalar ali təhsil sisteminin Avropa və mütərəqqi dünya ölkələrinin ali təhsil məkanına inteqrasiyası üçün hüquqi baza yaratmalıdır;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ali təhsilin məzmununun və təlim texnologiyalarının təkmilləşdirilməsi: burada ilk növbədə ali təhsil ixtisaslarının Avropa ixtisas təsnifatına və əmək bazarının tələblərinə uyğunlaşdırılması, tədris planı və proqramlarının, təhsil resurslarının, müasir fənn proqramlarının, yeni təlim və informasiya texnologiyalarını təmin edən elmi-metodiki tövsiyələrin hazırlanması və tətbiqi nəzərdə tutulmalıdır;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ali təhsil müəssisələrinin strukturunun və bütövlükdə onun idarə olunması sisteminin müasir tələblər baxımından modernləşdirilməsi: ilk növbədə idarəçilik strukturunun əsaslı təkmilləşdirilməsi, kadr istehlakçılarının ali təhsil müəssisələrinin idarə olunmasında və inkişafında iştirakını təmin edən strukturların yaradılması, aidiyyəti müəssisələri baza kimi müəyyənləşdirməklə sıx əlaqələrin yaradılması (məsələn, müəllim hazırlığı sahəsində məktəb və təhsil şöbələri ilə, digər sahələrdə isə müvafiq istehsal sahələri ilə əlaqələrin qurulması), tələbə özünüidarə sisteminin inkişafı nəzərdə tutulmalıdır;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ali təhsildə keyfiyyətin təmin olunması: ali təhsil müəssisələrinin akkreditasiyasına beynəlxalq ekspertlərin cəlb edilməsi təmin olunmalı, universitetlərin reytinqini </w:t>
      </w:r>
      <w:r w:rsidRPr="000C1A4A">
        <w:rPr>
          <w:rFonts w:ascii="Times New Roman" w:hAnsi="Times New Roman" w:cs="Times New Roman"/>
          <w:sz w:val="24"/>
          <w:szCs w:val="24"/>
          <w:bdr w:val="none" w:sz="0" w:space="0" w:color="auto" w:frame="1"/>
          <w:lang w:val="en-US"/>
        </w:rPr>
        <w:lastRenderedPageBreak/>
        <w:t>müəyyənləşdirən sistem yaradılmalı, tələbələrin biliyinin qiymətləndirilməsi sistemi Avropa Kredit Transfer Sisteminin tələblərinə uyğunlaşdırılmalı, dövlət proqramının özəl ali təhsil müəssisələrinə də şamil olunması məqsədi ilə müvafiq tədbirlər görülməli, ali təhsil müəssisələrinin fəaliyyətinin işıqlandırılmasında müasir informasiya texnologiyalarından geniş istifadə olunmaqla tam şəffaflıq təmin edilməlidir;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ali təhsildə kadr hazırlığı: bu məqsədlə elmi, elmi-pedaqoji və pedaqoji kadrların attestasiyasının, müəllim fəaliyyətinə başlamaq üçün sertifikatlaşdırılma mexanizmlərinin, ali təhsil müəssisələrində keyfiyyəti təmin edən menecment sisteminin, əmək bazarının monitorinqinin və işədüzəltmə mərkəzlərinin, professor-müəllim heyətinin ölkə daxilində və xaricdə treninqlərinin təmin olunma sistemlərinin yaradılması nəzərdə tutulmalıdır;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müəssisələrində elmi-tədqiqat işlərinin müasir tələblərə uyğun qurulması: ölkənin elmi-tədqiqat institutlarının ali təhsil müəssisələri ilə birgə fəaliyyəti, onların potensialından kadr hazırlığı sistemində istifadə olunması, bəzilərinin müvafiq ali təhsil müəssisələri tərkibinə verilməsi məsələlərinə baxılması nəzərdə tutulmalıdır;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təhsilin maddi-texniki bazasının müasirləşdirilməsi: universitet kampuslarının (şəhərciklərinin, təhsil infrastrukturlarının) qurulması, ali təhsil müəssisələrində informasiya-kommunikasiya texnologiyaları mərkəzlərinin, tədris, elmi-tədqiqat, təcrübə-sınaq laboratoriyalarının, resurs, treninq və digər mərkəzlərinin yaradılması, onların müvafiq tədris-metodiki və elmi avadanlıqlarla təchizatı, elektron kitabxanaların yaradılması nəzərdə tutulmalıdır;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təhsilin iqtisadiyyatının yeni mexanizmlərinin yaradılması və tətbiqi: burada ali təhsil müəssisələrinin maliyyələşdirilməsinin yalnız dövlət büdcəsindən deyil, təhsil alan subyektlərin maliyyəsi hesabına həyata keçirilməsi, alternativ maliyyələşmə mənbələrinin formalaşdırılması sisteminin yaradılması tədbirləri nəzərdə tutulmalıdır.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b/>
          <w:bCs/>
          <w:sz w:val="24"/>
          <w:szCs w:val="24"/>
          <w:bdr w:val="none" w:sz="0" w:space="0" w:color="auto" w:frame="1"/>
          <w:lang w:val="en-US"/>
        </w:rPr>
        <w:t>1.5. Dövlət Proqramının maliyyə mənbələri</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proofErr w:type="gramStart"/>
      <w:r w:rsidRPr="000C1A4A">
        <w:rPr>
          <w:rFonts w:ascii="Times New Roman" w:hAnsi="Times New Roman" w:cs="Times New Roman"/>
          <w:sz w:val="24"/>
          <w:szCs w:val="24"/>
          <w:bdr w:val="none" w:sz="0" w:space="0" w:color="auto" w:frame="1"/>
          <w:lang w:val="en-US"/>
        </w:rPr>
        <w:t>Dövlət Proqramının maliyyə təminatını dövlət büdcəsinin vəsaitləri və Azərbaycan Respublikasının qanunvericiliyinə zidd olmayan digər mənbələr təşkil edir.</w:t>
      </w:r>
      <w:proofErr w:type="gramEnd"/>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b/>
          <w:bCs/>
          <w:sz w:val="24"/>
          <w:szCs w:val="24"/>
          <w:bdr w:val="none" w:sz="0" w:space="0" w:color="auto" w:frame="1"/>
          <w:lang w:val="en-US"/>
        </w:rPr>
        <w:t>1.6. Gözlənilən nəticələr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Dövlət Proqramının yerinə yetirilməsində gözlənilən nəticələr aşağıdakılardır:</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təhsilin normativ hüquqi bazası yeniləşəcək;</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təhsildə beynəlxalq ixtisas təsnifatına uyğun mütəxəssis hazırlığına keçiləcək;</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beynəlxalq</w:t>
      </w:r>
      <w:proofErr w:type="gramEnd"/>
      <w:r w:rsidRPr="000C1A4A">
        <w:rPr>
          <w:rFonts w:ascii="Times New Roman" w:hAnsi="Times New Roman" w:cs="Times New Roman"/>
          <w:sz w:val="24"/>
          <w:szCs w:val="24"/>
          <w:bdr w:val="none" w:sz="0" w:space="0" w:color="auto" w:frame="1"/>
          <w:lang w:val="en-US"/>
        </w:rPr>
        <w:t xml:space="preserve"> standartlara uyğun kadr hazırlığı təmin ediləcək;</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sisteminin tədris-metodiki təminatı müasirləşəcək;</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beynəlxalq</w:t>
      </w:r>
      <w:proofErr w:type="gramEnd"/>
      <w:r w:rsidRPr="000C1A4A">
        <w:rPr>
          <w:rFonts w:ascii="Times New Roman" w:hAnsi="Times New Roman" w:cs="Times New Roman"/>
          <w:sz w:val="24"/>
          <w:szCs w:val="24"/>
          <w:bdr w:val="none" w:sz="0" w:space="0" w:color="auto" w:frame="1"/>
          <w:lang w:val="en-US"/>
        </w:rPr>
        <w:t xml:space="preserve"> tələblərə uyğun müasir tipli elektron kitabxanalar və elektron versiyalı dərslik fondu yaradılacaq;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lastRenderedPageBreak/>
        <w:t xml:space="preserve">- </w:t>
      </w:r>
      <w:proofErr w:type="gramStart"/>
      <w:r w:rsidRPr="000C1A4A">
        <w:rPr>
          <w:rFonts w:ascii="Times New Roman" w:hAnsi="Times New Roman" w:cs="Times New Roman"/>
          <w:sz w:val="24"/>
          <w:szCs w:val="24"/>
          <w:bdr w:val="none" w:sz="0" w:space="0" w:color="auto" w:frame="1"/>
          <w:lang w:val="en-US"/>
        </w:rPr>
        <w:t>interaktiv</w:t>
      </w:r>
      <w:proofErr w:type="gramEnd"/>
      <w:r w:rsidRPr="000C1A4A">
        <w:rPr>
          <w:rFonts w:ascii="Times New Roman" w:hAnsi="Times New Roman" w:cs="Times New Roman"/>
          <w:sz w:val="24"/>
          <w:szCs w:val="24"/>
          <w:bdr w:val="none" w:sz="0" w:space="0" w:color="auto" w:frame="1"/>
          <w:lang w:val="en-US"/>
        </w:rPr>
        <w:t xml:space="preserve"> təlimi təmin edən yeni metodikalar hazırlanacaq;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tədris</w:t>
      </w:r>
      <w:proofErr w:type="gramEnd"/>
      <w:r w:rsidRPr="000C1A4A">
        <w:rPr>
          <w:rFonts w:ascii="Times New Roman" w:hAnsi="Times New Roman" w:cs="Times New Roman"/>
          <w:sz w:val="24"/>
          <w:szCs w:val="24"/>
          <w:bdr w:val="none" w:sz="0" w:space="0" w:color="auto" w:frame="1"/>
          <w:lang w:val="en-US"/>
        </w:rPr>
        <w:t xml:space="preserve"> prosesində informasiya texnologiyalarının tətbiqinin elmi-metodiki təminatı yaradılacaq;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Bolonya prosesinin tətbiqini təmin edən tədris-metodiki vəsaitlər hazırlanacaq;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təhsildə Bolonya Bəyannaməsinin müddəalarına uyğun vahid terminlər tətbiq ediləcək;</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kredit</w:t>
      </w:r>
      <w:proofErr w:type="gramEnd"/>
      <w:r w:rsidRPr="000C1A4A">
        <w:rPr>
          <w:rFonts w:ascii="Times New Roman" w:hAnsi="Times New Roman" w:cs="Times New Roman"/>
          <w:sz w:val="24"/>
          <w:szCs w:val="24"/>
          <w:bdr w:val="none" w:sz="0" w:space="0" w:color="auto" w:frame="1"/>
          <w:lang w:val="en-US"/>
        </w:rPr>
        <w:t xml:space="preserve"> sisteminin tətbiqi ilə bağlı yeniliklərin yayılması və mənimsənilməsi təmin olunacaq;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təhsilin keyfiyyəti yüksələcək;</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ömür</w:t>
      </w:r>
      <w:proofErr w:type="gramEnd"/>
      <w:r w:rsidRPr="000C1A4A">
        <w:rPr>
          <w:rFonts w:ascii="Times New Roman" w:hAnsi="Times New Roman" w:cs="Times New Roman"/>
          <w:sz w:val="24"/>
          <w:szCs w:val="24"/>
          <w:bdr w:val="none" w:sz="0" w:space="0" w:color="auto" w:frame="1"/>
          <w:lang w:val="en-US"/>
        </w:rPr>
        <w:t xml:space="preserve"> boyu təhsil almaq üçün fasiləsizlik təmin olunacaq;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sistemi beynəlxalq tələblərə cavab verən tədris sənədləri ilə təmin ediləcək;</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üzrə tədris sənədlərinin beynəlxalq ekspertizası təmin olunacaq;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müəssisələrinin optimal şəbəkəsi yaradılacaq;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müəssisələrinin davamlı inkişafı təmin ediləcək;</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universitetlərin</w:t>
      </w:r>
      <w:proofErr w:type="gramEnd"/>
      <w:r w:rsidRPr="000C1A4A">
        <w:rPr>
          <w:rFonts w:ascii="Times New Roman" w:hAnsi="Times New Roman" w:cs="Times New Roman"/>
          <w:sz w:val="24"/>
          <w:szCs w:val="24"/>
          <w:bdr w:val="none" w:sz="0" w:space="0" w:color="auto" w:frame="1"/>
          <w:lang w:val="en-US"/>
        </w:rPr>
        <w:t xml:space="preserve"> idarə edilməsində tələbələrin geniş iştirakı təmin olunacaq;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təhsilin idarə olunmasında elektron hökumət qurulacaq;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təhsilin beynəlxalq təhsil məkanına inteqrasiyası sürətlənəcək;</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beynəlxalq</w:t>
      </w:r>
      <w:proofErr w:type="gramEnd"/>
      <w:r w:rsidRPr="000C1A4A">
        <w:rPr>
          <w:rFonts w:ascii="Times New Roman" w:hAnsi="Times New Roman" w:cs="Times New Roman"/>
          <w:sz w:val="24"/>
          <w:szCs w:val="24"/>
          <w:bdr w:val="none" w:sz="0" w:space="0" w:color="auto" w:frame="1"/>
          <w:lang w:val="en-US"/>
        </w:rPr>
        <w:t xml:space="preserve"> tələblərə cavab verən qiymətləndirmə və nəzarət mexanizmi yaradılacaq;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beynəlxalq</w:t>
      </w:r>
      <w:proofErr w:type="gramEnd"/>
      <w:r w:rsidRPr="000C1A4A">
        <w:rPr>
          <w:rFonts w:ascii="Times New Roman" w:hAnsi="Times New Roman" w:cs="Times New Roman"/>
          <w:sz w:val="24"/>
          <w:szCs w:val="24"/>
          <w:bdr w:val="none" w:sz="0" w:space="0" w:color="auto" w:frame="1"/>
          <w:lang w:val="en-US"/>
        </w:rPr>
        <w:t xml:space="preserve"> ekspertizadan keçmiş yeni akkreditasiya qaydaları yaradılacaq;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kadr</w:t>
      </w:r>
      <w:proofErr w:type="gramEnd"/>
      <w:r w:rsidRPr="000C1A4A">
        <w:rPr>
          <w:rFonts w:ascii="Times New Roman" w:hAnsi="Times New Roman" w:cs="Times New Roman"/>
          <w:sz w:val="24"/>
          <w:szCs w:val="24"/>
          <w:bdr w:val="none" w:sz="0" w:space="0" w:color="auto" w:frame="1"/>
          <w:lang w:val="en-US"/>
        </w:rPr>
        <w:t xml:space="preserve"> istehlakçılarının təhsilin keyfiyyətinə nəzarət prosesində bilavasitə iştirakı təmin olunacaq;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təhsildə tədrisin təşkili Avropa Kredit Transferi Sisteminin tələblərinə uyğun qurulacaq;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müəllim</w:t>
      </w:r>
      <w:proofErr w:type="gramEnd"/>
      <w:r w:rsidRPr="000C1A4A">
        <w:rPr>
          <w:rFonts w:ascii="Times New Roman" w:hAnsi="Times New Roman" w:cs="Times New Roman"/>
          <w:sz w:val="24"/>
          <w:szCs w:val="24"/>
          <w:bdr w:val="none" w:sz="0" w:space="0" w:color="auto" w:frame="1"/>
          <w:lang w:val="en-US"/>
        </w:rPr>
        <w:t xml:space="preserve"> və tələbə mübadiləsi sahəsində ali məktəblərin imkanları genişlənəcək;</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tələbə</w:t>
      </w:r>
      <w:proofErr w:type="gramEnd"/>
      <w:r w:rsidRPr="000C1A4A">
        <w:rPr>
          <w:rFonts w:ascii="Times New Roman" w:hAnsi="Times New Roman" w:cs="Times New Roman"/>
          <w:sz w:val="24"/>
          <w:szCs w:val="24"/>
          <w:bdr w:val="none" w:sz="0" w:space="0" w:color="auto" w:frame="1"/>
          <w:lang w:val="en-US"/>
        </w:rPr>
        <w:t xml:space="preserve"> və mütəxəssislərin diplomlarının və müvafiq təhsil sənədlərinin qarşılıqlı tanınması asanlaşacaq;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müəssisələrinin fəaliyyəti haqqında məlumatlanma prosesi müasir texnologiyalar əsasında qurulacaq;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tədris</w:t>
      </w:r>
      <w:proofErr w:type="gramEnd"/>
      <w:r w:rsidRPr="000C1A4A">
        <w:rPr>
          <w:rFonts w:ascii="Times New Roman" w:hAnsi="Times New Roman" w:cs="Times New Roman"/>
          <w:sz w:val="24"/>
          <w:szCs w:val="24"/>
          <w:bdr w:val="none" w:sz="0" w:space="0" w:color="auto" w:frame="1"/>
          <w:lang w:val="en-US"/>
        </w:rPr>
        <w:t xml:space="preserve"> prosesində tələbələrin fəal iştirakı təmin olunacaq;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elmi</w:t>
      </w:r>
      <w:proofErr w:type="gramEnd"/>
      <w:r w:rsidRPr="000C1A4A">
        <w:rPr>
          <w:rFonts w:ascii="Times New Roman" w:hAnsi="Times New Roman" w:cs="Times New Roman"/>
          <w:sz w:val="24"/>
          <w:szCs w:val="24"/>
          <w:bdr w:val="none" w:sz="0" w:space="0" w:color="auto" w:frame="1"/>
          <w:lang w:val="en-US"/>
        </w:rPr>
        <w:t xml:space="preserve"> və elmi-pedaqoji kadrların fəaliyyətini qiymətləndirən attestasiya mexanizmi yeniləşdiriləcək;</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dünya</w:t>
      </w:r>
      <w:proofErr w:type="gramEnd"/>
      <w:r w:rsidRPr="000C1A4A">
        <w:rPr>
          <w:rFonts w:ascii="Times New Roman" w:hAnsi="Times New Roman" w:cs="Times New Roman"/>
          <w:sz w:val="24"/>
          <w:szCs w:val="24"/>
          <w:bdr w:val="none" w:sz="0" w:space="0" w:color="auto" w:frame="1"/>
          <w:lang w:val="en-US"/>
        </w:rPr>
        <w:t xml:space="preserve"> təcrübəsinə və Bolonya Bəyannaməsinin prinsiplərinə uyğun yeni ixtisas təsnifatı hazırlanacaq;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müəssisələrinin müasir tələblərə cavab verən kadr potensialı formalaşacaq və yeni rotasiya sistemi yaradılacaq;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lastRenderedPageBreak/>
        <w:t xml:space="preserve">- </w:t>
      </w:r>
      <w:proofErr w:type="gramStart"/>
      <w:r w:rsidRPr="000C1A4A">
        <w:rPr>
          <w:rFonts w:ascii="Times New Roman" w:hAnsi="Times New Roman" w:cs="Times New Roman"/>
          <w:sz w:val="24"/>
          <w:szCs w:val="24"/>
          <w:bdr w:val="none" w:sz="0" w:space="0" w:color="auto" w:frame="1"/>
          <w:lang w:val="en-US"/>
        </w:rPr>
        <w:t>ümumtəhsil</w:t>
      </w:r>
      <w:proofErr w:type="gramEnd"/>
      <w:r w:rsidRPr="000C1A4A">
        <w:rPr>
          <w:rFonts w:ascii="Times New Roman" w:hAnsi="Times New Roman" w:cs="Times New Roman"/>
          <w:sz w:val="24"/>
          <w:szCs w:val="24"/>
          <w:bdr w:val="none" w:sz="0" w:space="0" w:color="auto" w:frame="1"/>
          <w:lang w:val="en-US"/>
        </w:rPr>
        <w:t xml:space="preserve"> sistemi peşəkar kadrlarla təmin olunacaq;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iqtisadiyyat</w:t>
      </w:r>
      <w:proofErr w:type="gramEnd"/>
      <w:r w:rsidRPr="000C1A4A">
        <w:rPr>
          <w:rFonts w:ascii="Times New Roman" w:hAnsi="Times New Roman" w:cs="Times New Roman"/>
          <w:sz w:val="24"/>
          <w:szCs w:val="24"/>
          <w:bdr w:val="none" w:sz="0" w:space="0" w:color="auto" w:frame="1"/>
          <w:lang w:val="en-US"/>
        </w:rPr>
        <w:t>, sosial və digər sahələr rəqabətə davamlı kadrlarla təmin ediləcək;</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məktəb məzunlarının əmək bazarında işlə təmin olunma imkanları artacaq;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müəssisələrində funksional idarəetmə modelini həyata keçirən menecerlər heyəti formalaşdırılacaq;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müəssisələrinin elmi və elmi-pedaqoji potensialından səmərəli istifadə təmin olunacaq;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müəssisələrində elmi-pedaqoji kadrların beynəlxalq nüfuzu artacaq;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müəssisələrinin elmi-tədqiqat sahəsində beynəlxalq əməkdaşlıq imkanları genişlənəcək;</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elmi-tədqiqat</w:t>
      </w:r>
      <w:proofErr w:type="gramEnd"/>
      <w:r w:rsidRPr="000C1A4A">
        <w:rPr>
          <w:rFonts w:ascii="Times New Roman" w:hAnsi="Times New Roman" w:cs="Times New Roman"/>
          <w:sz w:val="24"/>
          <w:szCs w:val="24"/>
          <w:bdr w:val="none" w:sz="0" w:space="0" w:color="auto" w:frame="1"/>
          <w:lang w:val="en-US"/>
        </w:rPr>
        <w:t xml:space="preserve"> işlərinin nəticələrinin tətbiqi ali təhsil müəssisələrinin əlavə maliyyə mənbəyinə çevriləcək;</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müasir</w:t>
      </w:r>
      <w:proofErr w:type="gramEnd"/>
      <w:r w:rsidRPr="000C1A4A">
        <w:rPr>
          <w:rFonts w:ascii="Times New Roman" w:hAnsi="Times New Roman" w:cs="Times New Roman"/>
          <w:sz w:val="24"/>
          <w:szCs w:val="24"/>
          <w:bdr w:val="none" w:sz="0" w:space="0" w:color="auto" w:frame="1"/>
          <w:lang w:val="en-US"/>
        </w:rPr>
        <w:t xml:space="preserve"> tipli universitet şəhərcikləri salınacaq, təhsil infrastrukturu yaxşılaşacaq;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təhsilin</w:t>
      </w:r>
      <w:proofErr w:type="gramEnd"/>
      <w:r w:rsidRPr="000C1A4A">
        <w:rPr>
          <w:rFonts w:ascii="Times New Roman" w:hAnsi="Times New Roman" w:cs="Times New Roman"/>
          <w:sz w:val="24"/>
          <w:szCs w:val="24"/>
          <w:bdr w:val="none" w:sz="0" w:space="0" w:color="auto" w:frame="1"/>
          <w:lang w:val="en-US"/>
        </w:rPr>
        <w:t xml:space="preserve"> məzmununu müasirləşdirmək üçün maddi-texniki baza təminatı yaradılacaq;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müəssisələrinin beynəlxalq informasiya-kommunikasiya şəbəkəsinə qoşulması təmin ediləcək;</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müəssisələri müasir tipli avadanlıqlarla təchiz olunacaq;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müasir</w:t>
      </w:r>
      <w:proofErr w:type="gramEnd"/>
      <w:r w:rsidRPr="000C1A4A">
        <w:rPr>
          <w:rFonts w:ascii="Times New Roman" w:hAnsi="Times New Roman" w:cs="Times New Roman"/>
          <w:sz w:val="24"/>
          <w:szCs w:val="24"/>
          <w:bdr w:val="none" w:sz="0" w:space="0" w:color="auto" w:frame="1"/>
          <w:lang w:val="en-US"/>
        </w:rPr>
        <w:t xml:space="preserve"> tipli informasiya-kommunikasiya texnologiyalarının tətbiqi və zəruri avadanlıqlarla təchizatı ali təhsil müəssisələrində idarəetmənin səmərəliliyini artıracaq;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subyektlərinin zəruri informasiya əldə etmək imkanları genişlənəcək və sürətlənəcək;</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müəssisələrinə yeni maliyyə mənbələri cəlb olunacaq;</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xml:space="preserve">- </w:t>
      </w:r>
      <w:proofErr w:type="gramStart"/>
      <w:r w:rsidRPr="000C1A4A">
        <w:rPr>
          <w:rFonts w:ascii="Times New Roman" w:hAnsi="Times New Roman" w:cs="Times New Roman"/>
          <w:sz w:val="24"/>
          <w:szCs w:val="24"/>
          <w:bdr w:val="none" w:sz="0" w:space="0" w:color="auto" w:frame="1"/>
          <w:lang w:val="en-US"/>
        </w:rPr>
        <w:t>ali</w:t>
      </w:r>
      <w:proofErr w:type="gramEnd"/>
      <w:r w:rsidRPr="000C1A4A">
        <w:rPr>
          <w:rFonts w:ascii="Times New Roman" w:hAnsi="Times New Roman" w:cs="Times New Roman"/>
          <w:sz w:val="24"/>
          <w:szCs w:val="24"/>
          <w:bdr w:val="none" w:sz="0" w:space="0" w:color="auto" w:frame="1"/>
          <w:lang w:val="en-US"/>
        </w:rPr>
        <w:t xml:space="preserve"> təhsil müəssisələrinin maliyyələşdirilmə mexanizmi təkmilləşdiriləcək;</w:t>
      </w:r>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proofErr w:type="gramStart"/>
      <w:r w:rsidRPr="000C1A4A">
        <w:rPr>
          <w:rFonts w:ascii="Times New Roman" w:hAnsi="Times New Roman" w:cs="Times New Roman"/>
          <w:sz w:val="24"/>
          <w:szCs w:val="24"/>
          <w:bdr w:val="none" w:sz="0" w:space="0" w:color="auto" w:frame="1"/>
          <w:lang w:val="en-US"/>
        </w:rPr>
        <w:t>- Bolonya Bəyannaməsinin müddəalarının tətbiqi sürətləndiriləcək və buraya əlavə maliyyə resursları cəlb olunacaqdır.</w:t>
      </w:r>
      <w:proofErr w:type="gramEnd"/>
    </w:p>
    <w:p w:rsidR="000C1A4A" w:rsidRPr="000C1A4A" w:rsidRDefault="000C1A4A" w:rsidP="000C1A4A">
      <w:pPr>
        <w:shd w:val="clear" w:color="auto" w:fill="FFFFFF"/>
        <w:spacing w:line="270" w:lineRule="atLeast"/>
        <w:ind w:firstLine="720"/>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 </w:t>
      </w:r>
    </w:p>
    <w:p w:rsidR="000C1A4A" w:rsidRPr="000C1A4A" w:rsidRDefault="000C1A4A" w:rsidP="000C1A4A">
      <w:pPr>
        <w:shd w:val="clear" w:color="auto" w:fill="FFFFFF"/>
        <w:spacing w:line="270" w:lineRule="atLeast"/>
        <w:jc w:val="both"/>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w:t>
      </w:r>
    </w:p>
    <w:p w:rsidR="000C1A4A" w:rsidRPr="000C1A4A" w:rsidRDefault="000C1A4A" w:rsidP="000C1A4A">
      <w:pPr>
        <w:shd w:val="clear" w:color="auto" w:fill="FFFFFF"/>
        <w:spacing w:line="270" w:lineRule="atLeast"/>
        <w:jc w:val="center"/>
        <w:rPr>
          <w:rFonts w:ascii="Times New Roman" w:hAnsi="Times New Roman" w:cs="Times New Roman"/>
          <w:sz w:val="24"/>
          <w:szCs w:val="24"/>
          <w:lang w:val="en-US"/>
        </w:rPr>
      </w:pPr>
      <w:r w:rsidRPr="000C1A4A">
        <w:rPr>
          <w:rFonts w:ascii="Times New Roman" w:hAnsi="Times New Roman" w:cs="Times New Roman"/>
          <w:b/>
          <w:bCs/>
          <w:sz w:val="24"/>
          <w:szCs w:val="24"/>
          <w:bdr w:val="none" w:sz="0" w:space="0" w:color="auto" w:frame="1"/>
          <w:lang w:val="en-US"/>
        </w:rPr>
        <w:t>2. Proqramın həyata keçirilməsi üzrə Tədbirlər Planı</w:t>
      </w:r>
      <w:r w:rsidRPr="000C1A4A">
        <w:rPr>
          <w:rFonts w:ascii="Times New Roman" w:hAnsi="Times New Roman" w:cs="Times New Roman"/>
          <w:b/>
          <w:bCs/>
          <w:sz w:val="24"/>
          <w:szCs w:val="24"/>
          <w:bdr w:val="none" w:sz="0" w:space="0" w:color="auto" w:frame="1"/>
          <w:lang w:val="en-US"/>
        </w:rPr>
        <w:br/>
      </w:r>
      <w:r w:rsidRPr="000C1A4A">
        <w:rPr>
          <w:rFonts w:ascii="Times New Roman" w:hAnsi="Times New Roman" w:cs="Times New Roman"/>
          <w:b/>
          <w:bCs/>
          <w:sz w:val="24"/>
          <w:szCs w:val="24"/>
          <w:bdr w:val="none" w:sz="0" w:space="0" w:color="auto" w:frame="1"/>
          <w:lang w:val="en-US"/>
        </w:rPr>
        <w:br/>
      </w:r>
    </w:p>
    <w:tbl>
      <w:tblPr>
        <w:tblW w:w="9255" w:type="dxa"/>
        <w:tblCellMar>
          <w:left w:w="0" w:type="dxa"/>
          <w:right w:w="0" w:type="dxa"/>
        </w:tblCellMar>
        <w:tblLook w:val="04A0" w:firstRow="1" w:lastRow="0" w:firstColumn="1" w:lastColumn="0" w:noHBand="0" w:noVBand="1"/>
      </w:tblPr>
      <w:tblGrid>
        <w:gridCol w:w="799"/>
        <w:gridCol w:w="4597"/>
        <w:gridCol w:w="2737"/>
        <w:gridCol w:w="1122"/>
      </w:tblGrid>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b/>
                <w:bCs/>
                <w:sz w:val="24"/>
                <w:szCs w:val="24"/>
                <w:bdr w:val="none" w:sz="0" w:space="0" w:color="auto" w:frame="1"/>
              </w:rPr>
              <w:t>№</w:t>
            </w:r>
          </w:p>
        </w:tc>
        <w:tc>
          <w:tcPr>
            <w:tcW w:w="448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b/>
                <w:bCs/>
                <w:sz w:val="24"/>
                <w:szCs w:val="24"/>
                <w:bdr w:val="none" w:sz="0" w:space="0" w:color="auto" w:frame="1"/>
              </w:rPr>
              <w:t>İstiqamətlər üzrə tədbirlər</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b/>
                <w:bCs/>
                <w:sz w:val="24"/>
                <w:szCs w:val="24"/>
                <w:bdr w:val="none" w:sz="0" w:space="0" w:color="auto" w:frame="1"/>
              </w:rPr>
              <w:t>İcraçılar</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b/>
                <w:bCs/>
                <w:sz w:val="24"/>
                <w:szCs w:val="24"/>
                <w:bdr w:val="none" w:sz="0" w:space="0" w:color="auto" w:frame="1"/>
              </w:rPr>
              <w:t>İcra müddəti (illər üzrə)</w:t>
            </w:r>
          </w:p>
        </w:tc>
      </w:tr>
      <w:tr w:rsidR="000C1A4A" w:rsidRPr="000C1A4A" w:rsidTr="000C1A4A">
        <w:tc>
          <w:tcPr>
            <w:tcW w:w="0" w:type="auto"/>
            <w:gridSpan w:val="4"/>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lang w:val="en-US"/>
              </w:rPr>
            </w:pPr>
            <w:r w:rsidRPr="000C1A4A">
              <w:rPr>
                <w:rFonts w:ascii="Times New Roman" w:hAnsi="Times New Roman" w:cs="Times New Roman"/>
                <w:b/>
                <w:bCs/>
                <w:sz w:val="24"/>
                <w:szCs w:val="24"/>
                <w:bdr w:val="none" w:sz="0" w:space="0" w:color="auto" w:frame="1"/>
                <w:lang w:val="en-US"/>
              </w:rPr>
              <w:t>Ali təhsilin normativ hüquqi bazası</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2.1.</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 xml:space="preserve">Ali təhsilin mövcud normativ hüquqi bazasının </w:t>
            </w:r>
            <w:r w:rsidRPr="000C1A4A">
              <w:rPr>
                <w:rFonts w:ascii="Times New Roman" w:hAnsi="Times New Roman" w:cs="Times New Roman"/>
                <w:sz w:val="24"/>
                <w:szCs w:val="24"/>
                <w:bdr w:val="none" w:sz="0" w:space="0" w:color="auto" w:frame="1"/>
              </w:rPr>
              <w:lastRenderedPageBreak/>
              <w:t>Bolonya Bəyannaməsinin müddəalarına və beynəlxalq təcrübəyə uyğunlaşdırılması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 xml:space="preserve">Təhsil Nazirliyi, aidiyyəti </w:t>
            </w:r>
            <w:r w:rsidRPr="000C1A4A">
              <w:rPr>
                <w:rFonts w:ascii="Times New Roman" w:hAnsi="Times New Roman" w:cs="Times New Roman"/>
                <w:sz w:val="24"/>
                <w:szCs w:val="24"/>
                <w:bdr w:val="none" w:sz="0" w:space="0" w:color="auto" w:frame="1"/>
              </w:rPr>
              <w:lastRenderedPageBreak/>
              <w:t>dövlət qurumları</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2.2.</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məktəblərdə elmi-tədqiqat işlərinə investisiyaların və büdcədənkənar vəsaitlərin cəlb olunmasını təmin edən normativ hüquqi bazanın yaradılması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Maliyyə Nazirliyi, Ədliyyə Nazirliyi, İqtisadi İnkişaf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2009-2010</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Dövlət ali təhsil müəssisələri üzrə nümunəvi ştat normativlərinin hazırlanması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Maliyyə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2009-2010</w:t>
            </w:r>
          </w:p>
        </w:tc>
      </w:tr>
      <w:tr w:rsidR="000C1A4A" w:rsidRPr="000C1A4A" w:rsidTr="000C1A4A">
        <w:tc>
          <w:tcPr>
            <w:tcW w:w="0" w:type="auto"/>
            <w:gridSpan w:val="4"/>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lang w:val="en-US"/>
              </w:rPr>
            </w:pPr>
            <w:r w:rsidRPr="000C1A4A">
              <w:rPr>
                <w:rFonts w:ascii="Times New Roman" w:hAnsi="Times New Roman" w:cs="Times New Roman"/>
                <w:b/>
                <w:bCs/>
                <w:sz w:val="24"/>
                <w:szCs w:val="24"/>
                <w:bdr w:val="none" w:sz="0" w:space="0" w:color="auto" w:frame="1"/>
                <w:lang w:val="en-US"/>
              </w:rPr>
              <w:t>Ali təhsilin məzmunu və təlim texnologiyaları</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2.4</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pillələri (bakalavriat və magistratura) üzrə ixtisasların (proqramların) beynəlxalq təcrübəyə, Avropa ixtisas kataloquna və əmək bazarının tələblərinə uyğun yeni təsnifatının hazırlanması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2009-2010</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2.5</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İxtisaslar (proqramlar) üzrə Avropada tətbiq olunan Avropa Kredit Transferi Sisteminin tələblərinə uyğunlaşdırılmış yeni dövlət təhsil standartlarının hazırlanması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2009-2010</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2.6.</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Tədris plan və proqramlarının, təhsil resurslarının (dərsliklərin, dərs vəsaitlərinin və s.) hazırlanması, zəruri hallarda alınması, onların tərcüməsi və tətbiqi</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tabeliyində ali təhsil müəssisələri olan digər dövlət qurumları, ali təhsil müəssisələri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2.7.</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Baza və əlavə təhsil (ixtisasartırma və yenidənhazırlanma) üçün tədrisin innovasiya metodikalarının, materiallarının və tətbiqi proqram təminatının hazırlanması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tabeliyində ali təhsil müəssisələri olan digər dövlət qurumları, ali təhsil 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2.8.</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Zəruri ədəbiyyatların və interaktiv tədris kurslarının elektron versiyasının hazırlanması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Rabitə və İnformasiya Texnologiyaları Nazirliyi, ali təhsil müəssisələri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2.9.</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Məsafədən (distant) təhsilin təşkili</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ali təhsil 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2.10.</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Tədris prosesində informasiya texnologiyalarının tətbiqi üçün elmi-metodiki tövsiyələrin hazırlanması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Rabitə və İnformasiya Texnologiyaları Nazirliyi, Azərbaycan Milli Elmlər Akademiyası</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2.11.</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 xml:space="preserve">Bolonya Bəyannaməsinin əsas prinsiplərinin </w:t>
            </w:r>
            <w:r w:rsidRPr="000C1A4A">
              <w:rPr>
                <w:rFonts w:ascii="Times New Roman" w:hAnsi="Times New Roman" w:cs="Times New Roman"/>
                <w:sz w:val="24"/>
                <w:szCs w:val="24"/>
                <w:bdr w:val="none" w:sz="0" w:space="0" w:color="auto" w:frame="1"/>
              </w:rPr>
              <w:lastRenderedPageBreak/>
              <w:t>tətbiqi ilə bağlı müasir informasiya və elmi-metodiki təminatın (Təhsil Nazirliyinin xüsusi veb-portalının, dərslik, dərs və elmi-metodiki vəsaitlərin və s.) yaradılması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 xml:space="preserve">Nazirlər Kabineti, Təhsil </w:t>
            </w:r>
            <w:r w:rsidRPr="000C1A4A">
              <w:rPr>
                <w:rFonts w:ascii="Times New Roman" w:hAnsi="Times New Roman" w:cs="Times New Roman"/>
                <w:sz w:val="24"/>
                <w:szCs w:val="24"/>
                <w:bdr w:val="none" w:sz="0" w:space="0" w:color="auto" w:frame="1"/>
              </w:rPr>
              <w:lastRenderedPageBreak/>
              <w:t>Nazirliyi, Maliyyə Nazirliyi, ali təhsil 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2.12.</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Bolonya prosesinin əsas sənədlərinin mütəmadi tərcüməsi, nəşri və ali məktəblər arasında yayılmasının təmin edilməsi və müvafiq məcmuənin nəşrinin təşkili</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ali təhsil müəssisələri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2010</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2.13.</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sisteminin dünya və Avropa məkanına inteqrasiyası ilə bağlı hüquqi normativ və tədris sənədlərində istifadə ediləcək əsas anlayışların və terminlərin unifikasiyasının təmin olunması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ali təhsil 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2.14.</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məktəblərdə kredit sisteminin tətbiqi ilə bağlı tədbirlərin (simpozium, konfrans, seminar, treninqlər və s.) həyata keçirilməsi</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tabeliyində ali təhsil müəssisələri olan digər dövlət qurumları, ali təhsil müəssisələri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2.15.</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Müasir fənn proqramlarının hazırlanması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tabeliyində ali təhsil müəssisələri olan digər dövlət qurumları, ali təhsil 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2.16.</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Fasiləsiz təhsili təmin edən zəruri tədris-metodiki sənədlərin hazırlanması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ali təhsil müəssisələri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2.17.</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müəssisələrində mövcud ştat vahidləri çərçivəsində kurrikulum və qiymətləndirmə mərkəzlərinin yaradılması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tabeliyində ali təhsil müəssisələri olan digər dövlət qurumları, ali təhsil 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2.18.</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üzrə tədris sənədlərinin beynəlxalq ekspertizasının keçirilməsi ilə bağlı müvafiq tədbirlərin görülməsi</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Xarici İşlər Nazirliyi, ali təhsil müəssisələri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2.19.</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Kadr hazırlığının məzmununun əmək bazarının tələblərinə uyğunlaşdırılması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tabeliyində ali təhsil müəssisələri olan digər dövlət qurumları, ali təhsil 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2.20.</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proofErr w:type="gramStart"/>
            <w:r w:rsidRPr="000C1A4A">
              <w:rPr>
                <w:rFonts w:ascii="Times New Roman" w:hAnsi="Times New Roman" w:cs="Times New Roman"/>
                <w:sz w:val="24"/>
                <w:szCs w:val="24"/>
                <w:bdr w:val="none" w:sz="0" w:space="0" w:color="auto" w:frame="1"/>
              </w:rPr>
              <w:t>Bolonya Bəyannaməsinin əsas müddəalarının tətbiqi ilə bağlı maarifləndirmə işini gücləndirmək və müsbət təcrübənin yayılmasını təmin etmək məqsədi ilə dövri xəbərlər məcmuəsinin nəşrinin təşkili </w:t>
            </w:r>
            <w:proofErr w:type="gramEnd"/>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w:t>
            </w:r>
          </w:p>
        </w:tc>
      </w:tr>
      <w:tr w:rsidR="000C1A4A" w:rsidRPr="000C1A4A" w:rsidTr="000C1A4A">
        <w:tc>
          <w:tcPr>
            <w:tcW w:w="0" w:type="auto"/>
            <w:gridSpan w:val="4"/>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lang w:val="en-US"/>
              </w:rPr>
            </w:pPr>
            <w:r w:rsidRPr="000C1A4A">
              <w:rPr>
                <w:rFonts w:ascii="Times New Roman" w:hAnsi="Times New Roman" w:cs="Times New Roman"/>
                <w:b/>
                <w:bCs/>
                <w:sz w:val="24"/>
                <w:szCs w:val="24"/>
                <w:bdr w:val="none" w:sz="0" w:space="0" w:color="auto" w:frame="1"/>
                <w:lang w:val="en-US"/>
              </w:rPr>
              <w:lastRenderedPageBreak/>
              <w:t>Ali təhsilin strukturu və idarə olunması</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2.21.</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proofErr w:type="gramStart"/>
            <w:r w:rsidRPr="000C1A4A">
              <w:rPr>
                <w:rFonts w:ascii="Times New Roman" w:hAnsi="Times New Roman" w:cs="Times New Roman"/>
                <w:sz w:val="24"/>
                <w:szCs w:val="24"/>
                <w:bdr w:val="none" w:sz="0" w:space="0" w:color="auto" w:frame="1"/>
              </w:rPr>
              <w:t>Ali təhsil müəssisələri şəbəkəsinin optimallaşdırılması və onların kadr hazırlığı strukturunun Azərbaycan Respublikasının sosial-iqtisadi inkişafının perspektiv tələblərinə və regionların inkişafına dair Dövlət Proqramına uyğunlaşdırılması</w:t>
            </w:r>
            <w:proofErr w:type="gramEnd"/>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Nazirliyi,İqtisadi İnkişaf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2009-2010</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2.22.</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müəssisələrinin inkişafına yardım edən strukturların (himayədarlar şurası, məzunlar assosiasiyası, inkişaf fondu və s.) yaradılmasının dəstəklənməsi</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Maliyyə Nazirliyi,Ədliyyə Nazirliyi, İqtisadi İnkişaf Nazirliyi, tabeliyində ali təhsil müəssisələri olan digər dövlət qurumları, ali təhsil 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2010</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2.22.1.</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müəssisələrinin mövcud idarəetmə strukturunun dünyanın qabaqcıl universitetlərinin strukturuna uyğunlaşdırılması ilə əlaqədar təkliflərin hazırlanması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Maliyyə Nazirliyi, Ədliyyə Nazirliyi, İqtisadi İnkişaf Nazirliyi, tabeliyində ali təhsil müəssisələri olan digər dövlət qurumları, ali təhsil müəssisələri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2010</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2.22.2.</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proofErr w:type="gramStart"/>
            <w:r w:rsidRPr="000C1A4A">
              <w:rPr>
                <w:rFonts w:ascii="Times New Roman" w:hAnsi="Times New Roman" w:cs="Times New Roman"/>
                <w:sz w:val="24"/>
                <w:szCs w:val="24"/>
                <w:bdr w:val="none" w:sz="0" w:space="0" w:color="auto" w:frame="1"/>
              </w:rPr>
              <w:t>Ali təhsil müəssisələrində mövcud ştat vahidləri çərçivəsində müvafiq struktur dəyişikliyi hesabına uyğun ixtisasları cəmləşdirən müasir tipli qurumların (biznes məktəbləri, hüquq məktəbləri, təbiət elmləri məktəbləri, kompüter məktəbl</w:t>
            </w:r>
            <w:proofErr w:type="gramEnd"/>
            <w:r w:rsidRPr="000C1A4A">
              <w:rPr>
                <w:rFonts w:ascii="Times New Roman" w:hAnsi="Times New Roman" w:cs="Times New Roman"/>
                <w:sz w:val="24"/>
                <w:szCs w:val="24"/>
                <w:bdr w:val="none" w:sz="0" w:space="0" w:color="auto" w:frame="1"/>
              </w:rPr>
              <w:t>ə</w:t>
            </w:r>
            <w:proofErr w:type="gramStart"/>
            <w:r w:rsidRPr="000C1A4A">
              <w:rPr>
                <w:rFonts w:ascii="Times New Roman" w:hAnsi="Times New Roman" w:cs="Times New Roman"/>
                <w:sz w:val="24"/>
                <w:szCs w:val="24"/>
                <w:bdr w:val="none" w:sz="0" w:space="0" w:color="auto" w:frame="1"/>
              </w:rPr>
              <w:t>ri və s.) yaradılması ilə bağlı təkliflərin hazırlanması</w:t>
            </w:r>
            <w:proofErr w:type="gramEnd"/>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Maliyyə Nazirliyi,Ədliyyə Nazirliyi, İqtisadi İnkişaf Nazirliyi, tabeliyində ali təhsil müəssisələri olan digər dövlət qurumları, ali təhsil 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2011</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2.22.3.</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məktəb və biznes subyektlərinin əlaqələr sisteminin strateji menecment prinsiplərinə əsaslanan iqtisadi və hüquqi bazasının yaradılması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Maliyyə Nazirliyi, Ədliyyə Nazirliyi, İqtisadi İnkişaf Nazirliyi, tabeliyində ali təhsil müəssisələri olan digər dövlət qurumları, ali təhsil müəssisələri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2.23.</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Ayrı-ayrı ali təhsil müəssisələrinin strateji inkişaf proqramının hazırlanması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Tabeliyində ali təhsil müəssisələri olan dövlət qurumları, ali təhsil 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2.24.</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 xml:space="preserve">Rektorlar Şurasının fəaliyyətinin </w:t>
            </w:r>
            <w:r w:rsidRPr="000C1A4A">
              <w:rPr>
                <w:rFonts w:ascii="Times New Roman" w:hAnsi="Times New Roman" w:cs="Times New Roman"/>
                <w:sz w:val="24"/>
                <w:szCs w:val="24"/>
                <w:bdr w:val="none" w:sz="0" w:space="0" w:color="auto" w:frame="1"/>
              </w:rPr>
              <w:lastRenderedPageBreak/>
              <w:t>təkmilləşdirilməsi</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Təhsil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2.25.</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müəssisələrinin idarə edilməsində tələbə özünüidarəetmə qurumlarının geniş iştirakına şəraitin yaradılması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ali təhsil 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2.26.</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Ali təhsildə elektron idarəetmə sisteminin (“Elektron Universitet”) qurulması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Nazirlər Kabineti, Təhsil Nazirliyi, Rabitə və İnformasiya Texnologiyaları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2.26.1.</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sistemində qarşılıqlı informasiya şəbəkəsinin yaradılması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Rabitə və İnformasiya Texnologiyaları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2.26.2.</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təhsilin informasiya məkanının inkişafını əhatə edən proqram təminatının yaradılması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Rabitə və İnformasiya Texnologiyaları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2011</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2.26.3.</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İnternetə çıxışı təmin edən vahid nəql şəbəkənin yaradılması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Rabitə və İnformasiya Texnologiyaları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2011</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2.27.</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Ali təhsilin vahid informasiya bazasının yaradılması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Nazirlər Kabineti, Təhsil Nazirliyi, Rabitə və İnformasiya Texnologiyaları Nazirliyi, tabeliyində ali təhsil müəssisələri olan digər dövlət qurumları</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2.28.</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müəssisələrinin beynəlxalq təhsil assosiasiyaları və təşkilatlarına üzvlüyünün, onların qabaqcıl ali təhsil müəssisələri ilə birlikdə beynəlxalq proqramlar əsasında mütəxəssis hazırlığı aparmasının təmin olunması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tabeliyində ali təhsil müəssisələri olan digər dövlət qurumları, ali təhsil 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0" w:type="auto"/>
            <w:gridSpan w:val="4"/>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b/>
                <w:bCs/>
                <w:sz w:val="24"/>
                <w:szCs w:val="24"/>
                <w:bdr w:val="none" w:sz="0" w:space="0" w:color="auto" w:frame="1"/>
              </w:rPr>
              <w:t>Ali təhsildə keyfiyyətin təmin olunması</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2.29.</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müəssisələrinin fəaliyyətinin qiymətləndirilməsi və keyfiyyətə nəzarət mexanizminin təkmilləşdirilməsi</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aidiyyəti dövlət qurumları</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2009-2011</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2.29.1.</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 xml:space="preserve">Ali təhsil müəssisəsinin özünüqiymətləndirmə </w:t>
            </w:r>
            <w:r w:rsidRPr="000C1A4A">
              <w:rPr>
                <w:rFonts w:ascii="Times New Roman" w:hAnsi="Times New Roman" w:cs="Times New Roman"/>
                <w:sz w:val="24"/>
                <w:szCs w:val="24"/>
                <w:bdr w:val="none" w:sz="0" w:space="0" w:color="auto" w:frame="1"/>
              </w:rPr>
              <w:lastRenderedPageBreak/>
              <w:t>modelinin formalaşdırılması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 xml:space="preserve">Nazirlər Kabineti, Təhsil Nazirliyi, aidiyyəti dövlət </w:t>
            </w:r>
            <w:r w:rsidRPr="000C1A4A">
              <w:rPr>
                <w:rFonts w:ascii="Times New Roman" w:hAnsi="Times New Roman" w:cs="Times New Roman"/>
                <w:sz w:val="24"/>
                <w:szCs w:val="24"/>
                <w:bdr w:val="none" w:sz="0" w:space="0" w:color="auto" w:frame="1"/>
              </w:rPr>
              <w:lastRenderedPageBreak/>
              <w:t>qurumları</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2010</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2.29.2.</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müəssisəsinin reytinqini müəyyənləşdirən mexanizmin yaradılması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aidiyyəti dövlət qurumları</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2010</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2.30.</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müəssisələrinin akkreditasiya sisteminin təkmilləşdirilməsi</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Ədliyyə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2.30.1.</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müəssisələrinin akkreditasiyası ilə bağlı normativ hüquqi bazanın təkmilləşdirilməsi</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aidiyyəti dövlət qurumları</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2009-2010</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2.30.2.</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Nazirliyinin strukturunda ali təhsil müəssisələrinin akkreditasiyasını aparan qurumun yaradılması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aidiyyəti dövlət qurumları</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2.30.3.</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müəssisələrinin akkreditasiyasına müvafiq beynəlxalq qurum və müstəqil ekspertlərin cəlb olunması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və aidiyyəti dövlət qurumları</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2009-2010</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2.31.</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İşəgötürənlərin, məzunların və valideynlərin təhsilin keyfiyyətinə nəzarət sisteminin normativ hüquqi bazasının yaradılması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Ədliyyə Nazirliyi, tabeliyində ali təhsil müəssisələri olan digər dövlət qurumları</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2010-2011</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2.32.</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təhsildə tədrisin təşkilinin Avropa Kredit Transferi Sisteminin tələblərinə uyğunlaşdırılması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Maliyyə Nazirliyi, Ədliyyə Nazirliyi, tabeliyində ali təhsil müəssisələri olan digər dövlət qurumları, ali təhsil 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2009-2011</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2.32.1.</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müəssisələrində tətbiq olunan kredit sisteminin Avropa Kredit Transferi Sistemi tələblərinə tam uyğunlaşdırılması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Maliyyə Nazirliyi, Ədliyyə Nazirliyi, tabeliyində ali təhsil müəssisələri olan digər dövlət qurumları, ali təhsil müəssisələri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2009-2011</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2.32.2.</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Tələbələrin biliyinin qiymətləndirilmə sisteminin Avropa Kredit Transferi Sistemi tələblərinə uyğunlaşdırılması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 xml:space="preserve">Nazirlər Kabineti, Təhsil Nazirliyi, Maliyyə Nazirliyi, Ədliyyə Nazirliyi, tabeliyində ali təhsil müəssisələri olan digər dövlət qurumları, ali təhsil </w:t>
            </w:r>
            <w:r w:rsidRPr="000C1A4A">
              <w:rPr>
                <w:rFonts w:ascii="Times New Roman" w:hAnsi="Times New Roman" w:cs="Times New Roman"/>
                <w:sz w:val="24"/>
                <w:szCs w:val="24"/>
                <w:bdr w:val="none" w:sz="0" w:space="0" w:color="auto" w:frame="1"/>
              </w:rPr>
              <w:lastRenderedPageBreak/>
              <w:t>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2009-2011</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2.32.3.</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Azərbaycanın bütün ali təhsil müəssisələrində kredit sisteminin tətbiqi</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Maliyyə Nazirliyi, Ədliyyə Nazirliyi, tabeliyində ali təhsil müəssisələri olan digər dövlət qurumları, ali təhsil müəssisələri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2009-2011</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2.33.</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sistemində müəllim və tələbə mobilliyinə şəraitin yaradılması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Ədliyyə Nazirliyi, ali təhsil 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2.34.</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haqqında sənədlərin qarşılıqlı tanınması mexanizminin təkmilləşdirilməsi (Bolonya Bəyannaməsinin prinsiplərinə uyğun diploma əlavənin yeni formasının yaradılması)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Ədliyyə Nazirliyi, ali təhsil müəssisələri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2010</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2.35.</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müəssisələrinin fəaliyyəti haqqında ictimai hesabat sisteminin yaradılması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ali təhsil 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2010</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2.36.</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Tədris prosesində tələbələrin fəallığının artırılmasını təmin edən motivasiyalar sisteminin yaradılması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ali təhsil müəssisələri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2010</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2.37.</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müəssisələrinin professor-müəllim heyətinin tədris yükünün optimallaşdırılması barədə təkliflərin hazırlanması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Maliyyə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w:t>
            </w:r>
          </w:p>
        </w:tc>
      </w:tr>
      <w:tr w:rsidR="000C1A4A" w:rsidRPr="000C1A4A" w:rsidTr="000C1A4A">
        <w:tc>
          <w:tcPr>
            <w:tcW w:w="0" w:type="auto"/>
            <w:gridSpan w:val="4"/>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b/>
                <w:bCs/>
                <w:sz w:val="24"/>
                <w:szCs w:val="24"/>
                <w:bdr w:val="none" w:sz="0" w:space="0" w:color="auto" w:frame="1"/>
              </w:rPr>
              <w:t>Ali təhsildə kadr hazırlığı</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2.38.</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Ali təhsil sisteminin kadr potensialının Avropa standartlarına uyğun formalaşdırılması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US"/>
              </w:rPr>
              <w:t>Nazirlər Kabineti, Təhsil Nazirliyi, tabeliyində ali təhsil müəssisələri olan digər dövlət qurumları, İqtisadi İnkişaf Nazirliyi, Əmək və Əhalinin Sosial Müdafiəsi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2.38.1.</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Elmi-pedaqoji kadr hazırlığı ixtisaslarının monitorinqinin aparılması və Bolonya Bəyannaməsinin prinsiplərinə uyğun yeni təsnifatın hazırlanması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tabeliyində ali təhsil müəssisələri olan digər dövlət qurumları, İqtisadi İnkişaf Nazirliyi, Əmək və Əhalinin Sosial Müdafiəsi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2010</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2.38.2.</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Yeni təsnifata uyğun ayrı-ayrı ixtisasların məzmununu müəyyənləşdirən standartların hazırlanması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tabeliyində ali təhsil müəssisələri olan digər dövlət qurumları, İqtisadi İnkişaf Nazirliyi, Əmək və Əhalinin Sosial Müdafiəsi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2010</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2.38.3.</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İxtisaslar üzrə elmi-pedaqoji kadrlara olan tələbatın müəyyənləşdirilməsi</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tabeliyində ali təhsil müəssisələri olan digər dövlət qurumları, İqtisadi İnkişaf Nazirliyi, Əmək və Əhalinin Sosial Müdafiəsi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2.38.4.</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Elmi və elmi-pedaqoji kadrların attestasiyasının yeni mexanizminin yaradılması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tabeliyində ali təhsil müəssisələri olan digər dövlət qurumları, İqtisadi İnkişaf Nazirliyi, Əmək və Əhalinin Sosial Müdafiəsi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2009-2010</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2.38.5.</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Ölkədə və xaricdə tələbata uyğun magistr, doktor və tibb sahəsində rezident hazırlığının təmin edilməsi</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tabeliyində ali təhsil müəssisələri olan digər dövlət qurumları, İqtisadi İnkişaf Nazirliyi, Əmək və Əhalinin Sosial Müdafiəsi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2.38.6.</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Mövcud qanunvericilikdə nəzərdə tutulmuş qaydada zəruri sahələr üzrə xaricdə professor-müəllim heyətinin ixtisasartırma və yenidən hazırlanmasının təşkili</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tabeliyində ali təhsil müəssisələri olan digər dövlət qurumları, İqtisadi İnkişaf Nazirliyi, Əmək və Əhalinin Sosial Müdafiəsi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2.38.7.</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məktəblərə elmi-pedaqoji kadrların seçilib yerləşdirilməsinin yeni qaydalarının hazırlanması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tabeliyində ali təhsil müəssisələri olan digər dövlət qurumları, İqtisadi İnkişaf Nazirliyi, Əmək və Əhalinin Sosial Müdafiəsi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2.38.8.</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Müəllimlik fəaliyyətinə başlamaq üçün sertifikatlaşdırma mexanizminin yaradılması və tətbiqi</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tabeliyində ali təhsil müəssisələri olan digər dövlət qurumları, İqtisadi İnkişaf Nazirliyi, Əmək və Əhalinin Sosial Müdafiəsi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2009-2010</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2.38.9.</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Gənc mütəxəssislərin ucqar rayonlarda çalışmasını stimullaşdıran proqramın həyata keçirilməsi</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tabeliyində ali təhsil müəssisələri olan digər dövlət qurumları, İqtisadi İnkişaf Nazirliyi, Əmək və Əhalinin Sosial Müdafiəsi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2.38.10.</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Ümumtəhsil məktəbləri müəllimlərinin müasir tələblərə uyğun təkmilləşdirilmə sisteminin yaradılması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tabeliyində ali təhsil müəssisələri olan digər dövlət qurumları, İqtisadi İnkişaf Nazirliyi, Əmək və Əhalinin Sosial Müdafiəsi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2.39.</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İqtisadiyyatın kadr potensialının yeni tələblərə uyğun formalaşdırılması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Maliyyə Nazirliyi, İqtisadi İnkişaf Nazirliyi, Dövlət Statistika Komitəsi, Əmək və Əhalinin Sosial Müdafiəsi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2.39.1.</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Kadr tələbatını müəyyənləşdirmək məqsədi ilə əmək bazarının monitorinqinin təşkili</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Maliyyə Nazirliyi, İqtisadi İnkişaf Nazirliyi, Dövlət Statistika Komitəsi, Əmək və Əhalinin Sosial Müdafiəsi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2.39.2.</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Kadr hazırlığına olan tələbatı müəyyənləşdirən metodikanın hazırlanması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Maliyyə Nazirliyi, İqtisadi İnkişaf Nazirliyi, Dövlət Statistika Komitəsi, Əmək və Əhalinin Sosial Müdafiəsi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2.39.3</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Tələbələrin təcrübə keçmə prosesini təkmilləşdirmək məqsədi ilə ali məktəb və kadr istehlakçılarının qarşılıqlı münasibətlərini tənzimləyən mütərəqqi və çevik mexanizmin yaradılması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Maliyyə Nazirliyi, İqtisadi İnkişaf Nazirliyi, Dövlət Statistika Komitəsi, Əmək və Əhalinin Sosial Müdafiəsi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2.39.4.</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proofErr w:type="gramStart"/>
            <w:r w:rsidRPr="000C1A4A">
              <w:rPr>
                <w:rFonts w:ascii="Times New Roman" w:hAnsi="Times New Roman" w:cs="Times New Roman"/>
                <w:sz w:val="24"/>
                <w:szCs w:val="24"/>
                <w:bdr w:val="none" w:sz="0" w:space="0" w:color="auto" w:frame="1"/>
              </w:rPr>
              <w:t>İstehsalatda çalışan kadrların ali təhsil sistemində ixtisasartırma və yenidən hazırlanmasının təşkili məqsədi ilə mövcud şəbəkə və ştat vahidləri çərçivəsində treninq mərkəzlərinin yaradılması və mövcud olanların təkmilləşdirilməsi</w:t>
            </w:r>
            <w:proofErr w:type="gramEnd"/>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Maliyyə Nazirliyi, İqtisadi İnkişaf Nazirliyi, Dövlət Statistika Komitəsi, Əmək və Əhalinin Sosial Müdafiəsi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2.39.5.</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Dövlət və biznes strukturlarının sifarişləri əsasında məqsədli mütəxəssis hazırlığı mexanizminin işlənib hazırlanması və tətbiqi</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Maliyyə Nazirliyi, İqtisadi İnkişaf Nazirliyi, Dövlət Statistika Komitəsi, Əmək və Əhalinin Sosial Müdafiəsi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2.40.</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məktəblərdə əmək bazarının monitorinqi və mövcud ştat vahidləri çərçivəsində işədüzəltmə mərkəzlərinin yaradılması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Maliyyə Nazirliyi, ali təhsil müəssisələri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2010-2011</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2.41.</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üzrə idarəetməni təmin edən menecer sisteminin yaradılması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ali təhsil 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2.42.</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Məzun yarmarkalarının təşkili</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0" w:type="auto"/>
            <w:gridSpan w:val="4"/>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b/>
                <w:bCs/>
                <w:sz w:val="24"/>
                <w:szCs w:val="24"/>
                <w:bdr w:val="none" w:sz="0" w:space="0" w:color="auto" w:frame="1"/>
              </w:rPr>
              <w:t>Elmi-tədqiqat işləri</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2.43.</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Elmi-tədqiqat işlərinin ali təhsil müəssisələrinin yönümünə uyğunlaşdırılması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tabeliyində ali təhsil müəssisələri olan digər dövlət qurumları</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2.43.1.</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müəssisələrində aparılan elmi-tədqiqat işlərinin monitorinqi, onların kadr hazırlığı və əmək bazarının tələblərinə uyğunlaşdırılması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tabeliyində ali təhsil müəssisələri olan digər dövlət qurumları</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2.43.2.</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Elmi-tədqiqat işlərinin nəticələrinin tədris prosesində və istehsalatda tətbiqinin təşkili</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 xml:space="preserve">Təhsil Nazirliyi, tabeliyində ali təhsil müəssisələri olan </w:t>
            </w:r>
            <w:r w:rsidRPr="000C1A4A">
              <w:rPr>
                <w:rFonts w:ascii="Times New Roman" w:hAnsi="Times New Roman" w:cs="Times New Roman"/>
                <w:sz w:val="24"/>
                <w:szCs w:val="24"/>
                <w:bdr w:val="none" w:sz="0" w:space="0" w:color="auto" w:frame="1"/>
              </w:rPr>
              <w:lastRenderedPageBreak/>
              <w:t>digər dövlət qurumları</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2.44.</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müəssisələrində elmi-tədqiqat işlərini inkişaf etdirmək və onların beynəlxalq nüfuzlu jurnallarda dərc olunmasını stimullaşdırmaq məqsədi ilə Təhsil Nazirliyinin Təhsil Problemləri İnstitutunun elmi araşdırmalar fondunun yaradılması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və Maliyyə Nazirliyi, İqtisadi İnkişaf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2011</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2.45.</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Elmi-tədqiqat işlərinin nəticələrinin kommersiyalaşdırılması mexanizminin yaradılması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və Maliyyə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2010-2011</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2.46.</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Tələbələrin elmi-tədqiqat işinə cəlb olunmasını təmin edən yeni mexanizmin hazırlanması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2009-2010</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2.47.</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 Azərbaycan Milli Elmlər Akademiyası və sahə institutları arasında koordinasiyanın gücləndirilməsi</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Təhsil Nazirliyi, Azərbaycan Milli Elmlər Akademiyası, aidiyyəti dövlət qurumları</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2.48.</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məktəblərdə elmi-tədqiqat işlərinin dövlət sifarişi formasında təşkilinin hüquqi bazasının yaradılması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Ədliyyə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2.49.</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 tərkibində olan elmi-tədqiqat institutlarının və mərkəzlərin inkişaf etdirilməsi</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0" w:type="auto"/>
            <w:gridSpan w:val="4"/>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lang w:val="en-US"/>
              </w:rPr>
            </w:pPr>
            <w:r w:rsidRPr="000C1A4A">
              <w:rPr>
                <w:rFonts w:ascii="Times New Roman" w:hAnsi="Times New Roman" w:cs="Times New Roman"/>
                <w:b/>
                <w:bCs/>
                <w:sz w:val="24"/>
                <w:szCs w:val="24"/>
                <w:bdr w:val="none" w:sz="0" w:space="0" w:color="auto" w:frame="1"/>
                <w:lang w:val="en-US"/>
              </w:rPr>
              <w:t>Təhsilin maddi-texniki bazası və strukturu</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2.50.</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Müasir tipli universitet şəhərciklərinin yaradılması barədə təkliflərin hazırlanması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İqtisadi İnkişaf Nazirliyi, Maliyyə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2.50.1.</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GB"/>
              </w:rPr>
              <w:t>Universitetlərin maddi-texniki bazasının monitorinqinin aparılması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lang w:val="en-US"/>
              </w:rPr>
            </w:pPr>
            <w:r w:rsidRPr="000C1A4A">
              <w:rPr>
                <w:rFonts w:ascii="Times New Roman" w:hAnsi="Times New Roman" w:cs="Times New Roman"/>
                <w:sz w:val="24"/>
                <w:szCs w:val="24"/>
                <w:bdr w:val="none" w:sz="0" w:space="0" w:color="auto" w:frame="1"/>
                <w:lang w:val="en-GB"/>
              </w:rPr>
              <w:t>Nazirlər Kabineti, Təhsil Nazirliyi, İqtisadi İnkişaf Nazirliyi, Maliyyə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2.50.2.</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Bakının mərkəzində infrastruktur baxımından genişlənmə imkanları məhdud olan ali təhsil müəssisələri üçün şəhər kənarında universitet şəhərciklərinin qurulması ilə bağlı təkliflərin hazırlanması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İqtisadi İnkişaf Nazirliyi, Maliyyə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2.51.</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Mövcud təhsil proqramlarının müasirləşdirilməsi və yenilərinin hazırlanması üçün maddi-texniki təminatın təşkili</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lang w:val="pt-BR"/>
              </w:rPr>
              <w:t>Təhsil Nazirliyi, ali təhsil 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lastRenderedPageBreak/>
              <w:t>2.52.</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müəssisələrində mövcud ştat vahidləri çərçivəsində informasiya-kommunikasiya texnologiyaları mərkəzlərinin yaradılması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ali təhsil müəssisələri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2010-2011</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2.53.</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proofErr w:type="gramStart"/>
            <w:r w:rsidRPr="000C1A4A">
              <w:rPr>
                <w:rFonts w:ascii="Times New Roman" w:hAnsi="Times New Roman" w:cs="Times New Roman"/>
                <w:sz w:val="24"/>
                <w:szCs w:val="24"/>
                <w:bdr w:val="none" w:sz="0" w:space="0" w:color="auto" w:frame="1"/>
              </w:rPr>
              <w:t>Mövcud büdcə və büdcədənkənar xüsusi vəsaitlərdən daha səmərəli istifadə olunmasına nəzarətin gücləndirilməsi, ayrılmış vəsaitin təhsilin nüfuzunun və maddi-texniki bazasının yaxşılaşdırılmasına yönəldilməsinə nail olunması</w:t>
            </w:r>
            <w:proofErr w:type="gramEnd"/>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Təhsil Nazirliyi, tabeliyində ali təhsil müəssisələri olan digər dövlət qurumları, Maliyyə Nazirliyi, ali təhsil müəssisələri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2.54.</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müəssisələrində elektron kitabxanaların yaradılması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lang w:val="pt-BR"/>
              </w:rPr>
              <w:t>Təhsil Nazirliyi, ali təhsil müəssisələri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0" w:type="auto"/>
            <w:gridSpan w:val="4"/>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b/>
                <w:bCs/>
                <w:sz w:val="24"/>
                <w:szCs w:val="24"/>
                <w:bdr w:val="none" w:sz="0" w:space="0" w:color="auto" w:frame="1"/>
              </w:rPr>
              <w:t>Ali təhsilin iqtisadiyyatı</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2.55.</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təhsilin maliyyələşdirilməsi mexanizmlərinin təkmilləşdirilməsi</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İqtisadi İnkişaf Nazirliyi, Təhsil Nazirliyi, Maliyyə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2012-2013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2.55.1.</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təhsilin maliyyələşdirilməsi ilə bağlı mövcud normativ sənədlərin monitorinqi və təhlili</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İqtisadi İnkişaf Nazirliyi, Təhsil Nazirliyi, Maliyyə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2012-2013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2.55.2.</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təhsilə müxtəlif maliyyə mənbələrinin cəlb edilməsinə imkan yaradan təkliflərin hazırlanması</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İqtisadi İnkişaf Nazirliyi, Təhsil Nazirliyi, Maliyyə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2012-2013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2.55.3.</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Ali təhsil müəssisələrinin inkişaf etdirilməsi məqsədi ilə qanunvericiliklə qadağan olunmayan digər mənbələr hesabına vəsaitin əldə edilməsinə imkan verən təkliflərin hazırlanması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İqtisadi İnkişaf Nazirliyi, Təhsil Nazirliyi, Maliyyə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2012-2013</w:t>
            </w:r>
          </w:p>
        </w:tc>
      </w:tr>
      <w:tr w:rsidR="000C1A4A" w:rsidRPr="000C1A4A" w:rsidTr="000C1A4A">
        <w:tc>
          <w:tcPr>
            <w:tcW w:w="66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2.55.4.</w:t>
            </w:r>
          </w:p>
        </w:tc>
        <w:tc>
          <w:tcPr>
            <w:tcW w:w="4485" w:type="dxa"/>
            <w:tcBorders>
              <w:top w:val="nil"/>
              <w:left w:val="nil"/>
              <w:bottom w:val="nil"/>
              <w:right w:val="nil"/>
            </w:tcBorders>
            <w:shd w:val="clear" w:color="auto" w:fill="FBF8EE"/>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Adambaşına maliyyələşdirmə sahəsində beynəlxalq təcrübənin öyrənilməsi və tətbiq edilməsi</w:t>
            </w:r>
          </w:p>
        </w:tc>
        <w:tc>
          <w:tcPr>
            <w:tcW w:w="2670"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İqtisadi İnkişaf Nazirliyi, Təhsil Nazirliyi, Maliyyə Nazirliyi</w:t>
            </w:r>
          </w:p>
        </w:tc>
        <w:tc>
          <w:tcPr>
            <w:tcW w:w="1095" w:type="dxa"/>
            <w:tcBorders>
              <w:top w:val="nil"/>
              <w:left w:val="nil"/>
              <w:bottom w:val="nil"/>
              <w:right w:val="nil"/>
            </w:tcBorders>
            <w:shd w:val="clear" w:color="auto" w:fill="FBF8EE"/>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2009-2013</w:t>
            </w:r>
          </w:p>
        </w:tc>
      </w:tr>
      <w:tr w:rsidR="000C1A4A" w:rsidRPr="000C1A4A" w:rsidTr="000C1A4A">
        <w:tc>
          <w:tcPr>
            <w:tcW w:w="66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2.56.</w:t>
            </w:r>
          </w:p>
        </w:tc>
        <w:tc>
          <w:tcPr>
            <w:tcW w:w="4485" w:type="dxa"/>
            <w:tcBorders>
              <w:top w:val="nil"/>
              <w:left w:val="nil"/>
              <w:bottom w:val="nil"/>
              <w:right w:val="nil"/>
            </w:tcBorders>
            <w:vAlign w:val="center"/>
            <w:hideMark/>
          </w:tcPr>
          <w:p w:rsidR="000C1A4A" w:rsidRPr="000C1A4A" w:rsidRDefault="000C1A4A">
            <w:pP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Mövcud qanunvericilik çərçivəsində ali təhsil müəssisələrinin maliyyələşdirilməsində yeni modelin yaradılması barədə təkliflərin hazırlanması</w:t>
            </w:r>
          </w:p>
        </w:tc>
        <w:tc>
          <w:tcPr>
            <w:tcW w:w="2670"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Nazirlər Kabineti, İqtisadi İnkişaf Nazirliyi, Təhsil Nazirliyi, Maliyyə Nazirliyi</w:t>
            </w:r>
          </w:p>
        </w:tc>
        <w:tc>
          <w:tcPr>
            <w:tcW w:w="1095" w:type="dxa"/>
            <w:tcBorders>
              <w:top w:val="nil"/>
              <w:left w:val="nil"/>
              <w:bottom w:val="nil"/>
              <w:right w:val="nil"/>
            </w:tcBorders>
            <w:vAlign w:val="center"/>
            <w:hideMark/>
          </w:tcPr>
          <w:p w:rsidR="000C1A4A" w:rsidRPr="000C1A4A" w:rsidRDefault="000C1A4A">
            <w:pPr>
              <w:jc w:val="center"/>
              <w:rPr>
                <w:rFonts w:ascii="Times New Roman" w:hAnsi="Times New Roman" w:cs="Times New Roman"/>
                <w:sz w:val="24"/>
                <w:szCs w:val="24"/>
              </w:rPr>
            </w:pPr>
            <w:r w:rsidRPr="000C1A4A">
              <w:rPr>
                <w:rFonts w:ascii="Times New Roman" w:hAnsi="Times New Roman" w:cs="Times New Roman"/>
                <w:sz w:val="24"/>
                <w:szCs w:val="24"/>
                <w:bdr w:val="none" w:sz="0" w:space="0" w:color="auto" w:frame="1"/>
              </w:rPr>
              <w:t>2013</w:t>
            </w:r>
          </w:p>
        </w:tc>
      </w:tr>
    </w:tbl>
    <w:p w:rsidR="00AF2F75" w:rsidRPr="000C1A4A" w:rsidRDefault="00AF2F75">
      <w:pPr>
        <w:rPr>
          <w:rFonts w:ascii="Times New Roman" w:hAnsi="Times New Roman" w:cs="Times New Roman"/>
          <w:sz w:val="24"/>
          <w:szCs w:val="24"/>
          <w:lang w:val="en-US"/>
        </w:rPr>
      </w:pPr>
    </w:p>
    <w:sectPr w:rsidR="00AF2F75" w:rsidRPr="000C1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FB"/>
    <w:rsid w:val="000C1A4A"/>
    <w:rsid w:val="00204255"/>
    <w:rsid w:val="002F6C3B"/>
    <w:rsid w:val="0058744C"/>
    <w:rsid w:val="006546FB"/>
    <w:rsid w:val="00AF2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F2F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2F75"/>
    <w:rPr>
      <w:rFonts w:ascii="Times New Roman" w:eastAsia="Times New Roman" w:hAnsi="Times New Roman" w:cs="Times New Roman"/>
      <w:b/>
      <w:bCs/>
      <w:sz w:val="36"/>
      <w:szCs w:val="36"/>
      <w:lang w:eastAsia="ru-RU"/>
    </w:rPr>
  </w:style>
  <w:style w:type="character" w:styleId="a3">
    <w:name w:val="Strong"/>
    <w:basedOn w:val="a0"/>
    <w:uiPriority w:val="22"/>
    <w:qFormat/>
    <w:rsid w:val="00AF2F75"/>
    <w:rPr>
      <w:b/>
      <w:bCs/>
    </w:rPr>
  </w:style>
  <w:style w:type="character" w:customStyle="1" w:styleId="apple-converted-space">
    <w:name w:val="apple-converted-space"/>
    <w:basedOn w:val="a0"/>
    <w:rsid w:val="000C1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F2F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2F75"/>
    <w:rPr>
      <w:rFonts w:ascii="Times New Roman" w:eastAsia="Times New Roman" w:hAnsi="Times New Roman" w:cs="Times New Roman"/>
      <w:b/>
      <w:bCs/>
      <w:sz w:val="36"/>
      <w:szCs w:val="36"/>
      <w:lang w:eastAsia="ru-RU"/>
    </w:rPr>
  </w:style>
  <w:style w:type="character" w:styleId="a3">
    <w:name w:val="Strong"/>
    <w:basedOn w:val="a0"/>
    <w:uiPriority w:val="22"/>
    <w:qFormat/>
    <w:rsid w:val="00AF2F75"/>
    <w:rPr>
      <w:b/>
      <w:bCs/>
    </w:rPr>
  </w:style>
  <w:style w:type="character" w:customStyle="1" w:styleId="apple-converted-space">
    <w:name w:val="apple-converted-space"/>
    <w:basedOn w:val="a0"/>
    <w:rsid w:val="000C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16086">
      <w:bodyDiv w:val="1"/>
      <w:marLeft w:val="0"/>
      <w:marRight w:val="0"/>
      <w:marTop w:val="0"/>
      <w:marBottom w:val="0"/>
      <w:divBdr>
        <w:top w:val="none" w:sz="0" w:space="0" w:color="auto"/>
        <w:left w:val="none" w:sz="0" w:space="0" w:color="auto"/>
        <w:bottom w:val="none" w:sz="0" w:space="0" w:color="auto"/>
        <w:right w:val="none" w:sz="0" w:space="0" w:color="auto"/>
      </w:divBdr>
      <w:divsChild>
        <w:div w:id="904610885">
          <w:marLeft w:val="0"/>
          <w:marRight w:val="0"/>
          <w:marTop w:val="0"/>
          <w:marBottom w:val="0"/>
          <w:divBdr>
            <w:top w:val="none" w:sz="0" w:space="0" w:color="auto"/>
            <w:left w:val="none" w:sz="0" w:space="0" w:color="auto"/>
            <w:bottom w:val="none" w:sz="0" w:space="0" w:color="auto"/>
            <w:right w:val="none" w:sz="0" w:space="0" w:color="auto"/>
          </w:divBdr>
          <w:divsChild>
            <w:div w:id="338311830">
              <w:marLeft w:val="0"/>
              <w:marRight w:val="0"/>
              <w:marTop w:val="0"/>
              <w:marBottom w:val="0"/>
              <w:divBdr>
                <w:top w:val="none" w:sz="0" w:space="0" w:color="auto"/>
                <w:left w:val="none" w:sz="0" w:space="0" w:color="auto"/>
                <w:bottom w:val="none" w:sz="0" w:space="0" w:color="auto"/>
                <w:right w:val="none" w:sz="0" w:space="0" w:color="auto"/>
              </w:divBdr>
            </w:div>
            <w:div w:id="604775321">
              <w:marLeft w:val="0"/>
              <w:marRight w:val="0"/>
              <w:marTop w:val="0"/>
              <w:marBottom w:val="0"/>
              <w:divBdr>
                <w:top w:val="none" w:sz="0" w:space="0" w:color="auto"/>
                <w:left w:val="none" w:sz="0" w:space="0" w:color="auto"/>
                <w:bottom w:val="none" w:sz="0" w:space="0" w:color="auto"/>
                <w:right w:val="none" w:sz="0" w:space="0" w:color="auto"/>
              </w:divBdr>
            </w:div>
            <w:div w:id="871655019">
              <w:marLeft w:val="0"/>
              <w:marRight w:val="0"/>
              <w:marTop w:val="0"/>
              <w:marBottom w:val="0"/>
              <w:divBdr>
                <w:top w:val="none" w:sz="0" w:space="0" w:color="auto"/>
                <w:left w:val="none" w:sz="0" w:space="0" w:color="auto"/>
                <w:bottom w:val="none" w:sz="0" w:space="0" w:color="auto"/>
                <w:right w:val="none" w:sz="0" w:space="0" w:color="auto"/>
              </w:divBdr>
            </w:div>
            <w:div w:id="764543565">
              <w:marLeft w:val="0"/>
              <w:marRight w:val="0"/>
              <w:marTop w:val="0"/>
              <w:marBottom w:val="0"/>
              <w:divBdr>
                <w:top w:val="none" w:sz="0" w:space="0" w:color="auto"/>
                <w:left w:val="none" w:sz="0" w:space="0" w:color="auto"/>
                <w:bottom w:val="none" w:sz="0" w:space="0" w:color="auto"/>
                <w:right w:val="none" w:sz="0" w:space="0" w:color="auto"/>
              </w:divBdr>
            </w:div>
            <w:div w:id="1570143131">
              <w:marLeft w:val="0"/>
              <w:marRight w:val="0"/>
              <w:marTop w:val="0"/>
              <w:marBottom w:val="0"/>
              <w:divBdr>
                <w:top w:val="none" w:sz="0" w:space="0" w:color="auto"/>
                <w:left w:val="none" w:sz="0" w:space="0" w:color="auto"/>
                <w:bottom w:val="none" w:sz="0" w:space="0" w:color="auto"/>
                <w:right w:val="none" w:sz="0" w:space="0" w:color="auto"/>
              </w:divBdr>
            </w:div>
            <w:div w:id="617949016">
              <w:marLeft w:val="0"/>
              <w:marRight w:val="0"/>
              <w:marTop w:val="0"/>
              <w:marBottom w:val="0"/>
              <w:divBdr>
                <w:top w:val="none" w:sz="0" w:space="0" w:color="auto"/>
                <w:left w:val="none" w:sz="0" w:space="0" w:color="auto"/>
                <w:bottom w:val="none" w:sz="0" w:space="0" w:color="auto"/>
                <w:right w:val="none" w:sz="0" w:space="0" w:color="auto"/>
              </w:divBdr>
            </w:div>
            <w:div w:id="1711687307">
              <w:marLeft w:val="0"/>
              <w:marRight w:val="0"/>
              <w:marTop w:val="0"/>
              <w:marBottom w:val="0"/>
              <w:divBdr>
                <w:top w:val="none" w:sz="0" w:space="0" w:color="auto"/>
                <w:left w:val="none" w:sz="0" w:space="0" w:color="auto"/>
                <w:bottom w:val="none" w:sz="0" w:space="0" w:color="auto"/>
                <w:right w:val="none" w:sz="0" w:space="0" w:color="auto"/>
              </w:divBdr>
            </w:div>
            <w:div w:id="1537280031">
              <w:marLeft w:val="0"/>
              <w:marRight w:val="0"/>
              <w:marTop w:val="0"/>
              <w:marBottom w:val="0"/>
              <w:divBdr>
                <w:top w:val="none" w:sz="0" w:space="0" w:color="auto"/>
                <w:left w:val="none" w:sz="0" w:space="0" w:color="auto"/>
                <w:bottom w:val="none" w:sz="0" w:space="0" w:color="auto"/>
                <w:right w:val="none" w:sz="0" w:space="0" w:color="auto"/>
              </w:divBdr>
            </w:div>
            <w:div w:id="631835692">
              <w:marLeft w:val="0"/>
              <w:marRight w:val="0"/>
              <w:marTop w:val="0"/>
              <w:marBottom w:val="0"/>
              <w:divBdr>
                <w:top w:val="none" w:sz="0" w:space="0" w:color="auto"/>
                <w:left w:val="none" w:sz="0" w:space="0" w:color="auto"/>
                <w:bottom w:val="none" w:sz="0" w:space="0" w:color="auto"/>
                <w:right w:val="none" w:sz="0" w:space="0" w:color="auto"/>
              </w:divBdr>
            </w:div>
            <w:div w:id="204875120">
              <w:marLeft w:val="0"/>
              <w:marRight w:val="0"/>
              <w:marTop w:val="0"/>
              <w:marBottom w:val="0"/>
              <w:divBdr>
                <w:top w:val="none" w:sz="0" w:space="0" w:color="auto"/>
                <w:left w:val="none" w:sz="0" w:space="0" w:color="auto"/>
                <w:bottom w:val="none" w:sz="0" w:space="0" w:color="auto"/>
                <w:right w:val="none" w:sz="0" w:space="0" w:color="auto"/>
              </w:divBdr>
            </w:div>
            <w:div w:id="1169440967">
              <w:marLeft w:val="0"/>
              <w:marRight w:val="0"/>
              <w:marTop w:val="0"/>
              <w:marBottom w:val="0"/>
              <w:divBdr>
                <w:top w:val="none" w:sz="0" w:space="0" w:color="auto"/>
                <w:left w:val="none" w:sz="0" w:space="0" w:color="auto"/>
                <w:bottom w:val="none" w:sz="0" w:space="0" w:color="auto"/>
                <w:right w:val="none" w:sz="0" w:space="0" w:color="auto"/>
              </w:divBdr>
            </w:div>
            <w:div w:id="512304671">
              <w:marLeft w:val="0"/>
              <w:marRight w:val="0"/>
              <w:marTop w:val="0"/>
              <w:marBottom w:val="0"/>
              <w:divBdr>
                <w:top w:val="none" w:sz="0" w:space="0" w:color="auto"/>
                <w:left w:val="none" w:sz="0" w:space="0" w:color="auto"/>
                <w:bottom w:val="none" w:sz="0" w:space="0" w:color="auto"/>
                <w:right w:val="none" w:sz="0" w:space="0" w:color="auto"/>
              </w:divBdr>
            </w:div>
            <w:div w:id="348140408">
              <w:marLeft w:val="0"/>
              <w:marRight w:val="0"/>
              <w:marTop w:val="0"/>
              <w:marBottom w:val="0"/>
              <w:divBdr>
                <w:top w:val="none" w:sz="0" w:space="0" w:color="auto"/>
                <w:left w:val="none" w:sz="0" w:space="0" w:color="auto"/>
                <w:bottom w:val="none" w:sz="0" w:space="0" w:color="auto"/>
                <w:right w:val="none" w:sz="0" w:space="0" w:color="auto"/>
              </w:divBdr>
            </w:div>
            <w:div w:id="425007807">
              <w:marLeft w:val="0"/>
              <w:marRight w:val="0"/>
              <w:marTop w:val="0"/>
              <w:marBottom w:val="0"/>
              <w:divBdr>
                <w:top w:val="none" w:sz="0" w:space="0" w:color="auto"/>
                <w:left w:val="none" w:sz="0" w:space="0" w:color="auto"/>
                <w:bottom w:val="none" w:sz="0" w:space="0" w:color="auto"/>
                <w:right w:val="none" w:sz="0" w:space="0" w:color="auto"/>
              </w:divBdr>
            </w:div>
            <w:div w:id="858356521">
              <w:marLeft w:val="0"/>
              <w:marRight w:val="0"/>
              <w:marTop w:val="0"/>
              <w:marBottom w:val="0"/>
              <w:divBdr>
                <w:top w:val="none" w:sz="0" w:space="0" w:color="auto"/>
                <w:left w:val="none" w:sz="0" w:space="0" w:color="auto"/>
                <w:bottom w:val="none" w:sz="0" w:space="0" w:color="auto"/>
                <w:right w:val="none" w:sz="0" w:space="0" w:color="auto"/>
              </w:divBdr>
            </w:div>
            <w:div w:id="164790177">
              <w:marLeft w:val="0"/>
              <w:marRight w:val="0"/>
              <w:marTop w:val="0"/>
              <w:marBottom w:val="0"/>
              <w:divBdr>
                <w:top w:val="none" w:sz="0" w:space="0" w:color="auto"/>
                <w:left w:val="none" w:sz="0" w:space="0" w:color="auto"/>
                <w:bottom w:val="none" w:sz="0" w:space="0" w:color="auto"/>
                <w:right w:val="none" w:sz="0" w:space="0" w:color="auto"/>
              </w:divBdr>
            </w:div>
            <w:div w:id="1987002585">
              <w:marLeft w:val="0"/>
              <w:marRight w:val="0"/>
              <w:marTop w:val="0"/>
              <w:marBottom w:val="0"/>
              <w:divBdr>
                <w:top w:val="none" w:sz="0" w:space="0" w:color="auto"/>
                <w:left w:val="none" w:sz="0" w:space="0" w:color="auto"/>
                <w:bottom w:val="none" w:sz="0" w:space="0" w:color="auto"/>
                <w:right w:val="none" w:sz="0" w:space="0" w:color="auto"/>
              </w:divBdr>
            </w:div>
            <w:div w:id="1698190059">
              <w:marLeft w:val="0"/>
              <w:marRight w:val="0"/>
              <w:marTop w:val="0"/>
              <w:marBottom w:val="0"/>
              <w:divBdr>
                <w:top w:val="none" w:sz="0" w:space="0" w:color="auto"/>
                <w:left w:val="none" w:sz="0" w:space="0" w:color="auto"/>
                <w:bottom w:val="none" w:sz="0" w:space="0" w:color="auto"/>
                <w:right w:val="none" w:sz="0" w:space="0" w:color="auto"/>
              </w:divBdr>
            </w:div>
            <w:div w:id="380326428">
              <w:marLeft w:val="0"/>
              <w:marRight w:val="0"/>
              <w:marTop w:val="0"/>
              <w:marBottom w:val="0"/>
              <w:divBdr>
                <w:top w:val="none" w:sz="0" w:space="0" w:color="auto"/>
                <w:left w:val="none" w:sz="0" w:space="0" w:color="auto"/>
                <w:bottom w:val="none" w:sz="0" w:space="0" w:color="auto"/>
                <w:right w:val="none" w:sz="0" w:space="0" w:color="auto"/>
              </w:divBdr>
            </w:div>
            <w:div w:id="474565371">
              <w:marLeft w:val="0"/>
              <w:marRight w:val="0"/>
              <w:marTop w:val="0"/>
              <w:marBottom w:val="0"/>
              <w:divBdr>
                <w:top w:val="none" w:sz="0" w:space="0" w:color="auto"/>
                <w:left w:val="none" w:sz="0" w:space="0" w:color="auto"/>
                <w:bottom w:val="none" w:sz="0" w:space="0" w:color="auto"/>
                <w:right w:val="none" w:sz="0" w:space="0" w:color="auto"/>
              </w:divBdr>
            </w:div>
            <w:div w:id="343366570">
              <w:marLeft w:val="0"/>
              <w:marRight w:val="0"/>
              <w:marTop w:val="0"/>
              <w:marBottom w:val="0"/>
              <w:divBdr>
                <w:top w:val="none" w:sz="0" w:space="0" w:color="auto"/>
                <w:left w:val="none" w:sz="0" w:space="0" w:color="auto"/>
                <w:bottom w:val="none" w:sz="0" w:space="0" w:color="auto"/>
                <w:right w:val="none" w:sz="0" w:space="0" w:color="auto"/>
              </w:divBdr>
            </w:div>
            <w:div w:id="527450516">
              <w:marLeft w:val="0"/>
              <w:marRight w:val="0"/>
              <w:marTop w:val="0"/>
              <w:marBottom w:val="0"/>
              <w:divBdr>
                <w:top w:val="none" w:sz="0" w:space="0" w:color="auto"/>
                <w:left w:val="none" w:sz="0" w:space="0" w:color="auto"/>
                <w:bottom w:val="none" w:sz="0" w:space="0" w:color="auto"/>
                <w:right w:val="none" w:sz="0" w:space="0" w:color="auto"/>
              </w:divBdr>
            </w:div>
            <w:div w:id="1897423854">
              <w:marLeft w:val="0"/>
              <w:marRight w:val="0"/>
              <w:marTop w:val="0"/>
              <w:marBottom w:val="0"/>
              <w:divBdr>
                <w:top w:val="none" w:sz="0" w:space="0" w:color="auto"/>
                <w:left w:val="none" w:sz="0" w:space="0" w:color="auto"/>
                <w:bottom w:val="none" w:sz="0" w:space="0" w:color="auto"/>
                <w:right w:val="none" w:sz="0" w:space="0" w:color="auto"/>
              </w:divBdr>
            </w:div>
            <w:div w:id="12291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00522">
      <w:bodyDiv w:val="1"/>
      <w:marLeft w:val="0"/>
      <w:marRight w:val="0"/>
      <w:marTop w:val="0"/>
      <w:marBottom w:val="0"/>
      <w:divBdr>
        <w:top w:val="none" w:sz="0" w:space="0" w:color="auto"/>
        <w:left w:val="none" w:sz="0" w:space="0" w:color="auto"/>
        <w:bottom w:val="none" w:sz="0" w:space="0" w:color="auto"/>
        <w:right w:val="none" w:sz="0" w:space="0" w:color="auto"/>
      </w:divBdr>
      <w:divsChild>
        <w:div w:id="2127578832">
          <w:marLeft w:val="0"/>
          <w:marRight w:val="0"/>
          <w:marTop w:val="0"/>
          <w:marBottom w:val="0"/>
          <w:divBdr>
            <w:top w:val="none" w:sz="0" w:space="0" w:color="auto"/>
            <w:left w:val="none" w:sz="0" w:space="0" w:color="auto"/>
            <w:bottom w:val="none" w:sz="0" w:space="0" w:color="auto"/>
            <w:right w:val="none" w:sz="0" w:space="0" w:color="auto"/>
          </w:divBdr>
          <w:divsChild>
            <w:div w:id="158540178">
              <w:marLeft w:val="0"/>
              <w:marRight w:val="0"/>
              <w:marTop w:val="0"/>
              <w:marBottom w:val="0"/>
              <w:divBdr>
                <w:top w:val="none" w:sz="0" w:space="0" w:color="auto"/>
                <w:left w:val="none" w:sz="0" w:space="0" w:color="auto"/>
                <w:bottom w:val="none" w:sz="0" w:space="0" w:color="auto"/>
                <w:right w:val="none" w:sz="0" w:space="0" w:color="auto"/>
              </w:divBdr>
            </w:div>
            <w:div w:id="17654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6699</Words>
  <Characters>38187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Mammadova</dc:creator>
  <cp:lastModifiedBy>Mammadova</cp:lastModifiedBy>
  <cp:revision>2</cp:revision>
  <dcterms:created xsi:type="dcterms:W3CDTF">2016-05-02T11:56:00Z</dcterms:created>
  <dcterms:modified xsi:type="dcterms:W3CDTF">2016-05-02T11:56:00Z</dcterms:modified>
</cp:coreProperties>
</file>