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6"/>
      </w:tblGrid>
      <w:tr w:rsidR="002373F2" w:rsidTr="00797A27">
        <w:tc>
          <w:tcPr>
            <w:tcW w:w="4786" w:type="dxa"/>
            <w:shd w:val="clear" w:color="auto" w:fill="auto"/>
          </w:tcPr>
          <w:p w:rsidR="002373F2" w:rsidRDefault="00797A27">
            <w:bookmarkStart w:id="0" w:name="_GoBack"/>
            <w:bookmarkEnd w:id="0"/>
            <w:r w:rsidRPr="00797A27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AZƏRBAYCAN RESPUBLİKASI</w:t>
            </w:r>
          </w:p>
          <w:p w:rsidR="002373F2" w:rsidRDefault="00797A27">
            <w:r w:rsidRPr="00797A27">
              <w:rPr>
                <w:rFonts w:ascii="Palatino Linotype" w:hAnsi="Palatino Linotype" w:cs="Times New Roman"/>
                <w:b/>
                <w:spacing w:val="6"/>
                <w:sz w:val="24"/>
                <w:szCs w:val="24"/>
              </w:rPr>
              <w:t xml:space="preserve">ƏDLİYYƏ </w:t>
            </w:r>
            <w:r w:rsidRPr="00797A27">
              <w:rPr>
                <w:rFonts w:ascii="Palatino Linotype" w:hAnsi="Palatino Linotype" w:cs="Times New Roman"/>
                <w:b/>
                <w:bCs/>
                <w:spacing w:val="6"/>
                <w:sz w:val="24"/>
                <w:szCs w:val="24"/>
              </w:rPr>
              <w:t>NAZİRLİYİNDƏ</w:t>
            </w:r>
          </w:p>
          <w:p w:rsidR="002373F2" w:rsidRDefault="00797A27">
            <w:r w:rsidRPr="00797A27">
              <w:rPr>
                <w:rFonts w:ascii="Palatino Linotype" w:hAnsi="Palatino Linotype" w:cs="Times New Roman"/>
                <w:b/>
                <w:bCs/>
                <w:spacing w:val="3"/>
                <w:sz w:val="24"/>
                <w:szCs w:val="24"/>
              </w:rPr>
              <w:t>QEYDƏ ALINMIŞDIR.</w:t>
            </w:r>
          </w:p>
          <w:p w:rsidR="002373F2" w:rsidRDefault="00797A27">
            <w:r w:rsidRPr="00797A27">
              <w:rPr>
                <w:rFonts w:ascii="Palatino Linotype" w:hAnsi="Palatino Linotype" w:cs="Times New Roman"/>
                <w:b/>
                <w:spacing w:val="12"/>
                <w:sz w:val="24"/>
                <w:szCs w:val="24"/>
              </w:rPr>
              <w:t>Qeyd.№ 3</w:t>
            </w:r>
            <w:r w:rsidRPr="00797A27"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</w:r>
          </w:p>
          <w:p w:rsidR="002373F2" w:rsidRDefault="00797A27">
            <w:r w:rsidRPr="00797A27">
              <w:rPr>
                <w:rFonts w:ascii="Palatino Linotype" w:hAnsi="Palatino Linotype" w:cs="Times New Roman"/>
                <w:b/>
                <w:bCs/>
                <w:spacing w:val="9"/>
                <w:sz w:val="24"/>
                <w:szCs w:val="24"/>
              </w:rPr>
              <w:t>19.08.1996-cı il</w:t>
            </w:r>
          </w:p>
          <w:p w:rsidR="002373F2" w:rsidRDefault="00797A27">
            <w:r w:rsidRPr="00797A27">
              <w:rPr>
                <w:rFonts w:ascii="Palatino Linotype" w:hAnsi="Palatino Linotype" w:cs="Times New Roman"/>
                <w:b/>
                <w:bCs/>
                <w:spacing w:val="9"/>
                <w:sz w:val="24"/>
                <w:szCs w:val="24"/>
              </w:rPr>
              <w:t xml:space="preserve">Nazir əvəzi: </w:t>
            </w:r>
            <w:r w:rsidRPr="00797A27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_________</w:t>
            </w:r>
            <w:r w:rsidRPr="00797A27">
              <w:rPr>
                <w:rFonts w:ascii="Palatino Linotype" w:hAnsi="Palatino Linotype" w:cs="Times New Roman"/>
                <w:b/>
                <w:bCs/>
                <w:spacing w:val="7"/>
                <w:sz w:val="24"/>
                <w:szCs w:val="24"/>
              </w:rPr>
              <w:t>S.C.Həsənova</w:t>
            </w:r>
          </w:p>
          <w:p w:rsidR="002373F2" w:rsidRPr="00797A27" w:rsidRDefault="002373F2">
            <w:pP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373F2" w:rsidRDefault="00797A27" w:rsidP="00797A27">
            <w:pPr>
              <w:jc w:val="right"/>
            </w:pPr>
            <w:r w:rsidRPr="00797A27">
              <w:rPr>
                <w:rFonts w:ascii="Palatino Linotype" w:hAnsi="Palatino Linotype" w:cs="Times New Roman"/>
                <w:b/>
                <w:bCs/>
                <w:spacing w:val="4"/>
                <w:sz w:val="24"/>
                <w:szCs w:val="24"/>
              </w:rPr>
              <w:t>TƏHSİL NAZİRLİYİNİN</w:t>
            </w:r>
          </w:p>
          <w:p w:rsidR="002373F2" w:rsidRPr="00797A27" w:rsidRDefault="00797A27" w:rsidP="00797A27">
            <w:pPr>
              <w:shd w:val="clear" w:color="auto" w:fill="FFFFFF"/>
              <w:jc w:val="right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797A27">
              <w:rPr>
                <w:rFonts w:ascii="Palatino Linotype" w:hAnsi="Palatino Linotype" w:cs="Times New Roman"/>
                <w:b/>
                <w:bCs/>
                <w:spacing w:val="10"/>
                <w:sz w:val="24"/>
                <w:szCs w:val="24"/>
              </w:rPr>
              <w:t>401 SAYLI 07.08.1996 cı il</w:t>
            </w:r>
          </w:p>
          <w:p w:rsidR="002373F2" w:rsidRDefault="00797A27" w:rsidP="00797A27">
            <w:pPr>
              <w:jc w:val="right"/>
            </w:pPr>
            <w:r w:rsidRPr="00797A27">
              <w:rPr>
                <w:rFonts w:ascii="Palatino Linotype" w:hAnsi="Palatino Linotype" w:cs="Times New Roman"/>
                <w:b/>
                <w:bCs/>
                <w:spacing w:val="10"/>
                <w:sz w:val="24"/>
                <w:szCs w:val="24"/>
              </w:rPr>
              <w:t xml:space="preserve">tarixli əmri </w:t>
            </w:r>
            <w:r w:rsidRPr="00797A27">
              <w:rPr>
                <w:rFonts w:ascii="Palatino Linotype" w:hAnsi="Palatino Linotype" w:cs="Times New Roman"/>
                <w:b/>
                <w:spacing w:val="10"/>
                <w:sz w:val="24"/>
                <w:szCs w:val="24"/>
              </w:rPr>
              <w:t xml:space="preserve">ilə </w:t>
            </w:r>
            <w:r w:rsidRPr="00797A27">
              <w:rPr>
                <w:rFonts w:ascii="Palatino Linotype" w:hAnsi="Palatino Linotype" w:cs="Times New Roman"/>
                <w:b/>
                <w:bCs/>
                <w:spacing w:val="10"/>
                <w:sz w:val="24"/>
                <w:szCs w:val="24"/>
              </w:rPr>
              <w:t>təsdiq</w:t>
            </w:r>
          </w:p>
          <w:p w:rsidR="002373F2" w:rsidRPr="00797A27" w:rsidRDefault="00797A27" w:rsidP="00797A27">
            <w:pPr>
              <w:shd w:val="clear" w:color="auto" w:fill="FFFFFF"/>
              <w:jc w:val="right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797A27">
              <w:rPr>
                <w:rFonts w:ascii="Palatino Linotype" w:hAnsi="Palatino Linotype" w:cs="Times New Roman"/>
                <w:b/>
                <w:bCs/>
                <w:spacing w:val="6"/>
                <w:sz w:val="24"/>
                <w:szCs w:val="24"/>
              </w:rPr>
              <w:t xml:space="preserve">edilmişdir. </w:t>
            </w:r>
          </w:p>
          <w:p w:rsidR="002373F2" w:rsidRPr="00797A27" w:rsidRDefault="002373F2" w:rsidP="00797A27">
            <w:pPr>
              <w:jc w:val="right"/>
              <w:rPr>
                <w:rFonts w:ascii="Palatino Linotype" w:hAnsi="Palatino Linotype" w:cs="Times New Roman"/>
                <w:b/>
                <w:bCs/>
                <w:spacing w:val="4"/>
                <w:sz w:val="24"/>
                <w:szCs w:val="24"/>
              </w:rPr>
            </w:pPr>
          </w:p>
          <w:p w:rsidR="002373F2" w:rsidRDefault="00797A27" w:rsidP="00797A27">
            <w:pPr>
              <w:jc w:val="right"/>
            </w:pPr>
            <w:r w:rsidRPr="00797A27">
              <w:rPr>
                <w:rFonts w:ascii="Palatino Linotype" w:hAnsi="Palatino Linotype" w:cs="Times New Roman"/>
                <w:b/>
                <w:bCs/>
                <w:spacing w:val="4"/>
                <w:sz w:val="24"/>
                <w:szCs w:val="24"/>
              </w:rPr>
              <w:t>Nazir</w:t>
            </w:r>
            <w:r w:rsidRPr="00797A27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___________</w:t>
            </w:r>
            <w:r w:rsidRPr="00797A27">
              <w:rPr>
                <w:rFonts w:ascii="Palatino Linotype" w:hAnsi="Palatino Linotype" w:cs="Times New Roman"/>
                <w:b/>
                <w:bCs/>
                <w:spacing w:val="9"/>
                <w:sz w:val="24"/>
                <w:szCs w:val="24"/>
              </w:rPr>
              <w:t>L.X.Rəsulova</w:t>
            </w:r>
          </w:p>
          <w:p w:rsidR="002373F2" w:rsidRPr="00797A27" w:rsidRDefault="002373F2">
            <w:pP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</w:p>
        </w:tc>
      </w:tr>
    </w:tbl>
    <w:p w:rsidR="002373F2" w:rsidRDefault="002373F2">
      <w:pPr>
        <w:shd w:val="clear" w:color="auto" w:fill="FFFFFF"/>
        <w:rPr>
          <w:rFonts w:ascii="Palatino Linotype" w:hAnsi="Palatino Linotype" w:cs="Times New Roman"/>
          <w:b/>
          <w:bCs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7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7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7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7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7"/>
          <w:sz w:val="24"/>
          <w:szCs w:val="24"/>
        </w:rPr>
      </w:pPr>
    </w:p>
    <w:p w:rsidR="002373F2" w:rsidRDefault="00797A27">
      <w:pPr>
        <w:shd w:val="clear" w:color="auto" w:fill="FFFFFF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bCs/>
          <w:spacing w:val="7"/>
          <w:sz w:val="24"/>
          <w:szCs w:val="24"/>
        </w:rPr>
        <w:t>ALİ TƏHSİL MÜƏSSİSƏLƏRİNDƏ PROFESSOR-MÜƏLLİM</w:t>
      </w:r>
    </w:p>
    <w:p w:rsidR="002373F2" w:rsidRDefault="00797A27">
      <w:pPr>
        <w:shd w:val="clear" w:color="auto" w:fill="FFFFFF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bCs/>
          <w:spacing w:val="9"/>
          <w:sz w:val="24"/>
          <w:szCs w:val="24"/>
        </w:rPr>
        <w:t>VƏ KAFEDRA MÜDİRİ VƏZİFƏLƏRİNİN TUTULMASI</w:t>
      </w:r>
    </w:p>
    <w:p w:rsidR="002373F2" w:rsidRDefault="00797A27">
      <w:pPr>
        <w:shd w:val="clear" w:color="auto" w:fill="FFFFFF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bCs/>
          <w:spacing w:val="2"/>
          <w:sz w:val="24"/>
          <w:szCs w:val="24"/>
        </w:rPr>
        <w:t>QAYDALARI HAQQINDA</w:t>
      </w:r>
    </w:p>
    <w:p w:rsidR="002373F2" w:rsidRDefault="00797A27">
      <w:pPr>
        <w:shd w:val="clear" w:color="auto" w:fill="FFFFFF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bCs/>
          <w:spacing w:val="80"/>
          <w:sz w:val="24"/>
          <w:szCs w:val="24"/>
        </w:rPr>
        <w:t>ƏSASNAMƏ</w:t>
      </w: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2373F2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18"/>
          <w:sz w:val="24"/>
          <w:szCs w:val="24"/>
        </w:rPr>
      </w:pPr>
    </w:p>
    <w:p w:rsidR="002373F2" w:rsidRDefault="00797A27">
      <w:pPr>
        <w:shd w:val="clear" w:color="auto" w:fill="FFFFFF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bCs/>
          <w:spacing w:val="18"/>
          <w:sz w:val="24"/>
          <w:szCs w:val="24"/>
        </w:rPr>
        <w:t>BAKI - 1996</w:t>
      </w:r>
    </w:p>
    <w:p w:rsidR="002373F2" w:rsidRDefault="002373F2">
      <w:pPr>
        <w:shd w:val="clear" w:color="auto" w:fill="FFFFFF"/>
        <w:ind w:left="153"/>
        <w:jc w:val="center"/>
        <w:rPr>
          <w:rFonts w:ascii="Times New Roman" w:hAnsi="Times New Roman" w:cs="Times New Roman"/>
        </w:rPr>
      </w:pPr>
    </w:p>
    <w:p w:rsidR="002373F2" w:rsidRDefault="002373F2">
      <w:pPr>
        <w:shd w:val="clear" w:color="auto" w:fill="FFFFFF"/>
        <w:ind w:left="153"/>
        <w:jc w:val="center"/>
        <w:rPr>
          <w:rFonts w:ascii="Times New Roman" w:hAnsi="Times New Roman" w:cs="Times New Roman"/>
        </w:rPr>
      </w:pPr>
    </w:p>
    <w:p w:rsidR="002373F2" w:rsidRDefault="002373F2">
      <w:pPr>
        <w:shd w:val="clear" w:color="auto" w:fill="FFFFFF"/>
        <w:ind w:left="153"/>
        <w:jc w:val="center"/>
        <w:rPr>
          <w:rFonts w:ascii="Times New Roman" w:hAnsi="Times New Roman" w:cs="Times New Roman"/>
        </w:rPr>
      </w:pPr>
    </w:p>
    <w:p w:rsidR="002373F2" w:rsidRDefault="002373F2">
      <w:pPr>
        <w:shd w:val="clear" w:color="auto" w:fill="FFFFFF"/>
        <w:spacing w:before="4632"/>
        <w:ind w:left="154"/>
        <w:jc w:val="center"/>
        <w:rPr>
          <w:rFonts w:ascii="Times New Roman" w:hAnsi="Times New Roman" w:cs="Times New Roman"/>
        </w:rPr>
        <w:sectPr w:rsidR="002373F2">
          <w:type w:val="continuous"/>
          <w:pgSz w:w="11909" w:h="16834"/>
          <w:pgMar w:top="1135" w:right="852" w:bottom="1134" w:left="1701" w:header="720" w:footer="720" w:gutter="0"/>
          <w:cols w:space="60"/>
          <w:noEndnote/>
        </w:sectPr>
      </w:pPr>
    </w:p>
    <w:p w:rsidR="002373F2" w:rsidRDefault="00797A27">
      <w:pPr>
        <w:shd w:val="clear" w:color="auto" w:fill="FFFFFF"/>
        <w:jc w:val="right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lastRenderedPageBreak/>
        <w:t>AZƏRBAYCAN RESPUBLİKASI</w:t>
      </w:r>
    </w:p>
    <w:p w:rsidR="002373F2" w:rsidRDefault="00797A27">
      <w:pPr>
        <w:shd w:val="clear" w:color="auto" w:fill="FFFFFF"/>
        <w:jc w:val="right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bCs/>
          <w:spacing w:val="6"/>
          <w:sz w:val="24"/>
          <w:szCs w:val="24"/>
        </w:rPr>
        <w:t>TƏHSİL NAZİRLİYİNİN</w:t>
      </w:r>
    </w:p>
    <w:p w:rsidR="002373F2" w:rsidRDefault="00797A27">
      <w:pPr>
        <w:shd w:val="clear" w:color="auto" w:fill="FFFFFF"/>
        <w:jc w:val="right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pacing w:val="1"/>
          <w:sz w:val="24"/>
          <w:szCs w:val="24"/>
        </w:rPr>
        <w:t xml:space="preserve">07.08.1996-CI </w:t>
      </w:r>
      <w:r>
        <w:rPr>
          <w:rFonts w:ascii="Palatino Linotype" w:hAnsi="Palatino Linotype" w:cs="Times New Roman"/>
          <w:b/>
          <w:bCs/>
          <w:spacing w:val="1"/>
          <w:sz w:val="24"/>
          <w:szCs w:val="24"/>
        </w:rPr>
        <w:t>TARİXLİ</w:t>
      </w:r>
    </w:p>
    <w:p w:rsidR="002373F2" w:rsidRDefault="00797A27">
      <w:pPr>
        <w:shd w:val="clear" w:color="auto" w:fill="FFFFFF"/>
        <w:jc w:val="right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bCs/>
          <w:spacing w:val="8"/>
          <w:sz w:val="24"/>
          <w:szCs w:val="24"/>
        </w:rPr>
        <w:t>401 SAYLI ƏMRİNƏ</w:t>
      </w:r>
    </w:p>
    <w:p w:rsidR="002373F2" w:rsidRDefault="00797A27">
      <w:pPr>
        <w:shd w:val="clear" w:color="auto" w:fill="FFFFFF"/>
        <w:jc w:val="right"/>
        <w:rPr>
          <w:rFonts w:ascii="Palatino Linotype" w:hAnsi="Palatino Linotype" w:cs="Times New Roman"/>
          <w:b/>
          <w:bCs/>
          <w:spacing w:val="2"/>
          <w:sz w:val="24"/>
          <w:szCs w:val="24"/>
        </w:rPr>
      </w:pPr>
      <w:r>
        <w:rPr>
          <w:rFonts w:ascii="Palatino Linotype" w:hAnsi="Palatino Linotype" w:cs="Times New Roman"/>
          <w:b/>
          <w:bCs/>
          <w:spacing w:val="2"/>
          <w:sz w:val="24"/>
          <w:szCs w:val="24"/>
        </w:rPr>
        <w:t>ƏLAVƏ 1</w:t>
      </w:r>
    </w:p>
    <w:p w:rsidR="002373F2" w:rsidRDefault="002373F2">
      <w:pPr>
        <w:shd w:val="clear" w:color="auto" w:fill="FFFFFF"/>
        <w:spacing w:line="192" w:lineRule="exact"/>
        <w:ind w:right="29"/>
        <w:jc w:val="right"/>
        <w:rPr>
          <w:rFonts w:ascii="Times New Roman" w:hAnsi="Times New Roman" w:cs="Times New Roman"/>
          <w:b/>
          <w:bCs/>
          <w:spacing w:val="2"/>
        </w:rPr>
      </w:pPr>
    </w:p>
    <w:p w:rsidR="002373F2" w:rsidRDefault="002373F2">
      <w:pPr>
        <w:shd w:val="clear" w:color="auto" w:fill="FFFFFF"/>
        <w:spacing w:line="192" w:lineRule="exact"/>
        <w:ind w:right="29"/>
        <w:jc w:val="right"/>
        <w:rPr>
          <w:rFonts w:ascii="Times New Roman" w:hAnsi="Times New Roman" w:cs="Times New Roman"/>
        </w:rPr>
      </w:pPr>
    </w:p>
    <w:p w:rsidR="002373F2" w:rsidRDefault="00797A27">
      <w:pPr>
        <w:shd w:val="clear" w:color="auto" w:fill="FFFFFF"/>
        <w:spacing w:line="0" w:lineRule="atLeast"/>
        <w:jc w:val="center"/>
        <w:rPr>
          <w:rFonts w:ascii="Palatino Linotype" w:hAnsi="Palatino Linotype" w:cs="Times New Roman"/>
          <w:b/>
          <w:bCs/>
          <w:spacing w:val="1"/>
          <w:sz w:val="24"/>
          <w:szCs w:val="24"/>
        </w:rPr>
      </w:pPr>
      <w:r>
        <w:rPr>
          <w:rFonts w:ascii="Palatino Linotype" w:hAnsi="Palatino Linotype" w:cs="Times New Roman"/>
          <w:b/>
          <w:bCs/>
          <w:spacing w:val="6"/>
          <w:sz w:val="24"/>
          <w:szCs w:val="24"/>
        </w:rPr>
        <w:t xml:space="preserve">ALİ TƏHSİL MÜƏSSİSƏLƏRİNDƏ PROFESSOR-MÜƏLLİM </w:t>
      </w:r>
      <w:r>
        <w:rPr>
          <w:rFonts w:ascii="Palatino Linotype" w:hAnsi="Palatino Linotype" w:cs="Times New Roman"/>
          <w:b/>
          <w:bCs/>
          <w:spacing w:val="8"/>
          <w:sz w:val="24"/>
          <w:szCs w:val="24"/>
        </w:rPr>
        <w:t xml:space="preserve">VƏ KAFEDRA MÜDİRİ VƏZİFƏLƏRİNİN TUTULMASI </w:t>
      </w:r>
      <w:r>
        <w:rPr>
          <w:rFonts w:ascii="Palatino Linotype" w:hAnsi="Palatino Linotype" w:cs="Times New Roman"/>
          <w:b/>
          <w:bCs/>
          <w:spacing w:val="1"/>
          <w:sz w:val="24"/>
          <w:szCs w:val="24"/>
        </w:rPr>
        <w:t>QAYDALARI HAQQINDA</w:t>
      </w:r>
    </w:p>
    <w:p w:rsidR="002373F2" w:rsidRDefault="002373F2">
      <w:pPr>
        <w:shd w:val="clear" w:color="auto" w:fill="FFFFFF"/>
        <w:spacing w:line="0" w:lineRule="atLeast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2373F2" w:rsidRDefault="00797A27">
      <w:pPr>
        <w:shd w:val="clear" w:color="auto" w:fill="FFFFFF"/>
        <w:spacing w:line="0" w:lineRule="atLeast"/>
        <w:jc w:val="center"/>
        <w:rPr>
          <w:rFonts w:ascii="Palatino Linotype" w:hAnsi="Palatino Linotype" w:cs="Times New Roman"/>
          <w:b/>
          <w:bCs/>
          <w:spacing w:val="17"/>
          <w:sz w:val="24"/>
          <w:szCs w:val="24"/>
        </w:rPr>
      </w:pPr>
      <w:r>
        <w:rPr>
          <w:rFonts w:ascii="Palatino Linotype" w:hAnsi="Palatino Linotype" w:cs="Times New Roman"/>
          <w:b/>
          <w:bCs/>
          <w:spacing w:val="17"/>
          <w:sz w:val="24"/>
          <w:szCs w:val="24"/>
        </w:rPr>
        <w:t>Ə S A S N A M Ə</w:t>
      </w:r>
    </w:p>
    <w:p w:rsidR="002373F2" w:rsidRDefault="002373F2">
      <w:pPr>
        <w:shd w:val="clear" w:color="auto" w:fill="FFFFFF"/>
        <w:spacing w:line="0" w:lineRule="atLeast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2373F2" w:rsidRDefault="00797A27">
      <w:pPr>
        <w:shd w:val="clear" w:color="auto" w:fill="FFFFFF"/>
        <w:ind w:firstLine="357"/>
        <w:jc w:val="center"/>
        <w:rPr>
          <w:rFonts w:ascii="Palatino Linotype" w:hAnsi="Palatino Linotype" w:cs="Times New Roman"/>
          <w:b/>
          <w:bCs/>
          <w:spacing w:val="7"/>
          <w:sz w:val="24"/>
          <w:szCs w:val="24"/>
        </w:rPr>
      </w:pPr>
      <w:r>
        <w:rPr>
          <w:rFonts w:ascii="Palatino Linotype" w:hAnsi="Palatino Linotype" w:cs="Times New Roman"/>
          <w:b/>
          <w:bCs/>
          <w:spacing w:val="7"/>
          <w:sz w:val="24"/>
          <w:szCs w:val="24"/>
        </w:rPr>
        <w:t>1. PROFESSOR-MÜƏLLİM VƏ KAFEDRA MÜDİRİ VƏZİFƏLƏRİNİN TUTULMASI ÜÇÜN ÜMUMİ TƏLƏBLƏR.</w:t>
      </w:r>
    </w:p>
    <w:p w:rsidR="002373F2" w:rsidRDefault="002373F2">
      <w:pPr>
        <w:shd w:val="clear" w:color="auto" w:fill="FFFFFF"/>
        <w:ind w:firstLine="357"/>
        <w:jc w:val="center"/>
        <w:rPr>
          <w:rFonts w:ascii="Palatino Linotype" w:hAnsi="Palatino Linotype" w:cs="Times New Roman"/>
          <w:sz w:val="22"/>
          <w:szCs w:val="22"/>
        </w:rPr>
      </w:pP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pacing w:val="-9"/>
          <w:sz w:val="22"/>
          <w:szCs w:val="22"/>
        </w:rPr>
        <w:t>1.1.</w:t>
      </w:r>
      <w:r>
        <w:rPr>
          <w:rFonts w:ascii="Palatino Linotype" w:hAnsi="Palatino Linotype" w:cs="Times New Roman"/>
          <w:sz w:val="22"/>
          <w:szCs w:val="22"/>
        </w:rPr>
        <w:tab/>
      </w:r>
      <w:r>
        <w:rPr>
          <w:rFonts w:ascii="Palatino Linotype" w:hAnsi="Palatino Linotype" w:cs="Times New Roman"/>
          <w:spacing w:val="3"/>
          <w:sz w:val="22"/>
          <w:szCs w:val="22"/>
        </w:rPr>
        <w:t xml:space="preserve">Ali təhsil müəssisələrində kafedra müdiri, professor, </w:t>
      </w:r>
      <w:r>
        <w:rPr>
          <w:rFonts w:ascii="Palatino Linotype" w:hAnsi="Palatino Linotype" w:cs="Times New Roman"/>
          <w:sz w:val="22"/>
          <w:szCs w:val="22"/>
        </w:rPr>
        <w:t xml:space="preserve">dosent, baş müəllim, müəllim və assistent vakant vəzifələri bir qayda </w:t>
      </w:r>
      <w:r>
        <w:rPr>
          <w:rFonts w:ascii="Palatino Linotype" w:hAnsi="Palatino Linotype" w:cs="Times New Roman"/>
          <w:spacing w:val="1"/>
          <w:sz w:val="22"/>
          <w:szCs w:val="22"/>
        </w:rPr>
        <w:t xml:space="preserve">olaraq müsabiqə yolu ilə 5 il müddətinə tutulur. Ali təhsil müəssisəsi </w:t>
      </w:r>
      <w:r>
        <w:rPr>
          <w:rFonts w:ascii="Palatino Linotype" w:hAnsi="Palatino Linotype" w:cs="Times New Roman"/>
          <w:sz w:val="22"/>
          <w:szCs w:val="22"/>
        </w:rPr>
        <w:t xml:space="preserve">və ya kafedralar yeni təşkil edildikdə yüksək ixtisaslı mütəxəssisləri </w:t>
      </w:r>
      <w:r>
        <w:rPr>
          <w:rFonts w:ascii="Palatino Linotype" w:hAnsi="Palatino Linotype" w:cs="Times New Roman"/>
          <w:spacing w:val="-2"/>
          <w:sz w:val="22"/>
          <w:szCs w:val="22"/>
        </w:rPr>
        <w:t xml:space="preserve">işə cəlb etmək zərurəti yarandıqda və digər müstəsna hallarda ayrı-ayrı </w:t>
      </w:r>
      <w:r>
        <w:rPr>
          <w:rFonts w:ascii="Palatino Linotype" w:hAnsi="Palatino Linotype" w:cs="Times New Roman"/>
          <w:spacing w:val="2"/>
          <w:sz w:val="22"/>
          <w:szCs w:val="22"/>
        </w:rPr>
        <w:t xml:space="preserve">şəxslər həmin vəzifələri sonradan yalnız müsabiqədən keçməklə (bir </w:t>
      </w:r>
      <w:r>
        <w:rPr>
          <w:rFonts w:ascii="Palatino Linotype" w:hAnsi="Palatino Linotype" w:cs="Times New Roman"/>
          <w:spacing w:val="-3"/>
          <w:sz w:val="22"/>
          <w:szCs w:val="22"/>
        </w:rPr>
        <w:t xml:space="preserve">ildən  çox  olmamaq  şərtilə)  müddətli  əmək  müqaviləsi  bağlamaqla </w:t>
      </w:r>
      <w:r>
        <w:rPr>
          <w:rFonts w:ascii="Palatino Linotype" w:hAnsi="Palatino Linotype" w:cs="Times New Roman"/>
          <w:spacing w:val="-2"/>
          <w:sz w:val="22"/>
          <w:szCs w:val="22"/>
        </w:rPr>
        <w:t xml:space="preserve">rektorun əmri ilə təyin olunurlar.  Həmin  müqavilənin  müddətinin </w:t>
      </w:r>
      <w:r>
        <w:rPr>
          <w:rFonts w:ascii="Palatino Linotype" w:hAnsi="Palatino Linotype" w:cs="Times New Roman"/>
          <w:spacing w:val="-4"/>
          <w:sz w:val="22"/>
          <w:szCs w:val="22"/>
        </w:rPr>
        <w:t>təkrar uzadılmasına yol verilmir.</w:t>
      </w:r>
    </w:p>
    <w:p w:rsidR="002373F2" w:rsidRDefault="00797A27">
      <w:pPr>
        <w:shd w:val="clear" w:color="auto" w:fill="FFFFFF"/>
        <w:tabs>
          <w:tab w:val="left" w:pos="1142"/>
        </w:tabs>
        <w:ind w:firstLine="357"/>
        <w:jc w:val="both"/>
        <w:rPr>
          <w:rFonts w:ascii="Palatino Linotype" w:hAnsi="Palatino Linotype" w:cs="Times New Roman"/>
          <w:spacing w:val="-10"/>
          <w:sz w:val="22"/>
          <w:szCs w:val="22"/>
        </w:rPr>
      </w:pPr>
      <w:r>
        <w:rPr>
          <w:rFonts w:ascii="Palatino Linotype" w:hAnsi="Palatino Linotype" w:cs="Times New Roman"/>
          <w:spacing w:val="3"/>
          <w:sz w:val="22"/>
          <w:szCs w:val="22"/>
        </w:rPr>
        <w:t xml:space="preserve">1.2. Müsabiqədə yüksək peşə-ixtisas hazırlığına, uyğun elm və ya </w:t>
      </w:r>
      <w:r>
        <w:rPr>
          <w:rFonts w:ascii="Palatino Linotype" w:hAnsi="Palatino Linotype" w:cs="Times New Roman"/>
          <w:spacing w:val="-1"/>
          <w:sz w:val="22"/>
          <w:szCs w:val="22"/>
        </w:rPr>
        <w:t xml:space="preserve">istehsalat  sahələrində  nailiyyətlərə,  lazımi  elmi-pedaqoji  və  ya </w:t>
      </w:r>
      <w:r>
        <w:rPr>
          <w:rFonts w:ascii="Palatino Linotype" w:hAnsi="Palatino Linotype" w:cs="Times New Roman"/>
          <w:sz w:val="22"/>
          <w:szCs w:val="22"/>
        </w:rPr>
        <w:t xml:space="preserve">istehsalat təcrübəsinə, yüksək mənəvi keyfiyyətlərə, müvafiq elmi ad və </w:t>
      </w:r>
      <w:r>
        <w:rPr>
          <w:rFonts w:ascii="Palatino Linotype" w:hAnsi="Palatino Linotype" w:cs="Times New Roman"/>
          <w:spacing w:val="-3"/>
          <w:sz w:val="22"/>
          <w:szCs w:val="22"/>
        </w:rPr>
        <w:t xml:space="preserve">dərəcələrə malik olan Azərbaycan Respublikasının vətəndaşı, həmçinin </w:t>
      </w:r>
      <w:r>
        <w:rPr>
          <w:rFonts w:ascii="Palatino Linotype" w:hAnsi="Palatino Linotype" w:cs="Times New Roman"/>
          <w:spacing w:val="-2"/>
          <w:sz w:val="22"/>
          <w:szCs w:val="22"/>
        </w:rPr>
        <w:t>xarici ölkələrdə yaşayan azərbaycanlılar iştirak edə bilərlər.</w:t>
      </w:r>
    </w:p>
    <w:p w:rsidR="002373F2" w:rsidRDefault="00797A27">
      <w:pPr>
        <w:numPr>
          <w:ilvl w:val="1"/>
          <w:numId w:val="14"/>
        </w:numPr>
        <w:shd w:val="clear" w:color="auto" w:fill="FFFFFF"/>
        <w:ind w:left="0" w:firstLine="357"/>
        <w:jc w:val="both"/>
        <w:rPr>
          <w:rFonts w:ascii="Palatino Linotype" w:hAnsi="Palatino Linotype" w:cs="Times New Roman"/>
          <w:spacing w:val="-10"/>
          <w:sz w:val="22"/>
          <w:szCs w:val="22"/>
        </w:rPr>
      </w:pPr>
      <w:r>
        <w:rPr>
          <w:rFonts w:ascii="Palatino Linotype" w:hAnsi="Palatino Linotype" w:cs="Times New Roman"/>
          <w:spacing w:val="3"/>
          <w:sz w:val="22"/>
          <w:szCs w:val="22"/>
        </w:rPr>
        <w:t xml:space="preserve">Seçki və ya təyinatla tutulduğu müddət başa çatan, eləcə də </w:t>
      </w:r>
      <w:r>
        <w:rPr>
          <w:rFonts w:ascii="Palatino Linotype" w:hAnsi="Palatino Linotype" w:cs="Times New Roman"/>
          <w:spacing w:val="4"/>
          <w:sz w:val="22"/>
          <w:szCs w:val="22"/>
        </w:rPr>
        <w:t xml:space="preserve">vakant kafedra müdiri, professor, dosent, baş müəllim, müəllim və </w:t>
      </w:r>
      <w:r>
        <w:rPr>
          <w:rFonts w:ascii="Palatino Linotype" w:hAnsi="Palatino Linotype" w:cs="Times New Roman"/>
          <w:spacing w:val="-2"/>
          <w:sz w:val="22"/>
          <w:szCs w:val="22"/>
        </w:rPr>
        <w:t xml:space="preserve">assistent vəzifələrinə müsabiqə elan olunur. 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pacing w:val="-9"/>
          <w:sz w:val="22"/>
          <w:szCs w:val="22"/>
        </w:rPr>
        <w:t>1.4.</w:t>
      </w:r>
      <w:r>
        <w:rPr>
          <w:rFonts w:ascii="Palatino Linotype" w:hAnsi="Palatino Linotype" w:cs="Times New Roman"/>
          <w:sz w:val="22"/>
          <w:szCs w:val="22"/>
        </w:rPr>
        <w:tab/>
      </w:r>
      <w:r>
        <w:rPr>
          <w:rFonts w:ascii="Palatino Linotype" w:hAnsi="Palatino Linotype" w:cs="Times New Roman"/>
          <w:spacing w:val="-2"/>
          <w:sz w:val="22"/>
          <w:szCs w:val="22"/>
        </w:rPr>
        <w:t xml:space="preserve">Kafedra müdiri vəzifəsini tutmaq üçün  elan olunmuş </w:t>
      </w:r>
      <w:r>
        <w:rPr>
          <w:rFonts w:ascii="Palatino Linotype" w:hAnsi="Palatino Linotype" w:cs="Times New Roman"/>
          <w:spacing w:val="5"/>
          <w:sz w:val="22"/>
          <w:szCs w:val="22"/>
        </w:rPr>
        <w:t xml:space="preserve">müsabiqədə müvafiq ixtisas üzrə professorlar, eləcə də ən azı. 5 il </w:t>
      </w:r>
      <w:r>
        <w:rPr>
          <w:rFonts w:ascii="Palatino Linotype" w:hAnsi="Palatino Linotype" w:cs="Times New Roman"/>
          <w:spacing w:val="4"/>
          <w:sz w:val="22"/>
          <w:szCs w:val="22"/>
        </w:rPr>
        <w:t xml:space="preserve">elmi-pedaqoji stajı olan elmlər doktorları və elmlər namizədləri </w:t>
      </w:r>
      <w:r>
        <w:rPr>
          <w:rFonts w:ascii="Palatino Linotype" w:hAnsi="Palatino Linotype" w:cs="Times New Roman"/>
          <w:spacing w:val="2"/>
          <w:sz w:val="22"/>
          <w:szCs w:val="22"/>
        </w:rPr>
        <w:t xml:space="preserve">iştirak edə bilərlər. Yalnız xüsusi hallarda (xarici dil,  fiziki </w:t>
      </w:r>
      <w:r>
        <w:rPr>
          <w:rFonts w:ascii="Palatino Linotype" w:hAnsi="Palatino Linotype" w:cs="Times New Roman"/>
          <w:spacing w:val="-1"/>
          <w:sz w:val="22"/>
          <w:szCs w:val="22"/>
        </w:rPr>
        <w:t xml:space="preserve">hazırlıq,  incəsənət,  musiqi  ixtisasları üzrə) kafedra müdiri vəzifəsini tutmaq üçün müsabiqədə həmin ixtisaslar üzrə elmi dərəcəsi </w:t>
      </w:r>
      <w:r>
        <w:rPr>
          <w:rFonts w:ascii="Palatino Linotype" w:hAnsi="Palatino Linotype" w:cs="Times New Roman"/>
          <w:spacing w:val="4"/>
          <w:sz w:val="22"/>
          <w:szCs w:val="22"/>
        </w:rPr>
        <w:t xml:space="preserve">olmayanlar da iştirak edə bilərlər. Dosent elmi adı olan elmlər </w:t>
      </w:r>
      <w:r>
        <w:rPr>
          <w:rFonts w:ascii="Palatino Linotype" w:hAnsi="Palatino Linotype" w:cs="Times New Roman"/>
          <w:spacing w:val="-2"/>
          <w:sz w:val="22"/>
          <w:szCs w:val="22"/>
        </w:rPr>
        <w:t xml:space="preserve">namizədləri müstəsna hallarda ikinci müddətə kafedra müdiri seçilmək </w:t>
      </w:r>
      <w:r>
        <w:rPr>
          <w:rFonts w:ascii="Palatino Linotype" w:hAnsi="Palatino Linotype" w:cs="Times New Roman"/>
          <w:spacing w:val="3"/>
          <w:sz w:val="22"/>
          <w:szCs w:val="22"/>
        </w:rPr>
        <w:t xml:space="preserve">üçün müsabiqədə iştirak edə bilərlər. Kafedra müdirinin fəaliyyəti </w:t>
      </w:r>
      <w:r>
        <w:rPr>
          <w:rFonts w:ascii="Palatino Linotype" w:hAnsi="Palatino Linotype" w:cs="Times New Roman"/>
          <w:spacing w:val="-2"/>
          <w:sz w:val="22"/>
          <w:szCs w:val="22"/>
        </w:rPr>
        <w:t xml:space="preserve">hər hansı səbəbdən seçildiyi müddət başa çatandan əvvəl </w:t>
      </w:r>
      <w:r>
        <w:rPr>
          <w:rFonts w:ascii="Palatino Linotype" w:hAnsi="Palatino Linotype" w:cs="Times New Roman"/>
          <w:spacing w:val="4"/>
          <w:sz w:val="22"/>
          <w:szCs w:val="22"/>
        </w:rPr>
        <w:t xml:space="preserve">dayandırıldıqda rektorun əmri ilə həmin vəzifənin icrası kafedra </w:t>
      </w:r>
      <w:r>
        <w:rPr>
          <w:rFonts w:ascii="Palatino Linotype" w:hAnsi="Palatino Linotype" w:cs="Times New Roman"/>
          <w:spacing w:val="-3"/>
          <w:sz w:val="22"/>
          <w:szCs w:val="22"/>
        </w:rPr>
        <w:t xml:space="preserve">əməkdaşlarından  birinə  həvalə olunur və bir aydan gec  olmayaraq </w:t>
      </w:r>
      <w:r>
        <w:rPr>
          <w:rFonts w:ascii="Palatino Linotype" w:hAnsi="Palatino Linotype" w:cs="Times New Roman"/>
          <w:spacing w:val="3"/>
          <w:sz w:val="22"/>
          <w:szCs w:val="22"/>
        </w:rPr>
        <w:t xml:space="preserve">vəzifəni tutmaq üçün müsabiqə elan edilir. Seçildiyi müddət başa </w:t>
      </w:r>
      <w:r>
        <w:rPr>
          <w:rFonts w:ascii="Palatino Linotype" w:hAnsi="Palatino Linotype" w:cs="Times New Roman"/>
          <w:sz w:val="22"/>
          <w:szCs w:val="22"/>
        </w:rPr>
        <w:t xml:space="preserve">çatmış kafedra müdirinin yerinə bir aydan gec olmayaraq müsabiqə elan olunur. Seçki keçirilənədək həmin vəzifənin icrası seçki müddəti </w:t>
      </w:r>
      <w:r>
        <w:rPr>
          <w:rFonts w:ascii="Palatino Linotype" w:hAnsi="Palatino Linotype" w:cs="Times New Roman"/>
          <w:spacing w:val="-2"/>
          <w:sz w:val="22"/>
          <w:szCs w:val="22"/>
        </w:rPr>
        <w:t xml:space="preserve">qurtarmış  müdirə və ya kafedranın başqa bir əməkdaşına həvalə </w:t>
      </w:r>
      <w:r>
        <w:rPr>
          <w:rFonts w:ascii="Palatino Linotype" w:hAnsi="Palatino Linotype" w:cs="Times New Roman"/>
          <w:spacing w:val="-11"/>
          <w:sz w:val="22"/>
          <w:szCs w:val="22"/>
        </w:rPr>
        <w:t>olunur.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pacing w:val="2"/>
          <w:sz w:val="22"/>
          <w:szCs w:val="22"/>
        </w:rPr>
        <w:t xml:space="preserve">Uyğun elmi-tədqiqat və təhsil müəssisələrinin, eləcə də dikər </w:t>
      </w:r>
      <w:r>
        <w:rPr>
          <w:rFonts w:ascii="Palatino Linotype" w:hAnsi="Palatino Linotype" w:cs="Times New Roman"/>
          <w:spacing w:val="3"/>
          <w:sz w:val="22"/>
          <w:szCs w:val="22"/>
        </w:rPr>
        <w:t xml:space="preserve">dövlət müəssisə və idarələrinin müvafiq elmi ad və dərəcəyə, yüksək </w:t>
      </w:r>
      <w:r>
        <w:rPr>
          <w:rFonts w:ascii="Palatino Linotype" w:hAnsi="Palatino Linotype" w:cs="Times New Roman"/>
          <w:spacing w:val="-1"/>
          <w:sz w:val="22"/>
          <w:szCs w:val="22"/>
        </w:rPr>
        <w:t xml:space="preserve">elmi nüfuza malik rəhbər işçiləri həm də kafedra müdiri vəzifəsində </w:t>
      </w:r>
      <w:r>
        <w:rPr>
          <w:rFonts w:ascii="Palatino Linotype" w:hAnsi="Palatino Linotype" w:cs="Times New Roman"/>
          <w:spacing w:val="-5"/>
          <w:sz w:val="22"/>
          <w:szCs w:val="22"/>
        </w:rPr>
        <w:t>işləyə bilərlər.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noProof/>
          <w:color w:val="000000"/>
          <w:sz w:val="22"/>
          <w:szCs w:val="22"/>
        </w:rPr>
        <w:t xml:space="preserve">Professor vəzifəsini tutmaq üçün müsabiqədə professorlar və elmlər doktorları, dosent vəzifəsi tutmaq üçün müsabiqədə isə professorlar, dosentlər, elmlər doktorları və elmlər namizədləri </w:t>
      </w:r>
      <w:r>
        <w:rPr>
          <w:rFonts w:ascii="Palatino Linotype" w:hAnsi="Palatino Linotype"/>
          <w:noProof/>
          <w:color w:val="000000"/>
          <w:spacing w:val="-2"/>
          <w:sz w:val="22"/>
          <w:szCs w:val="22"/>
        </w:rPr>
        <w:t>iştirak edə bilərlər.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noProof/>
          <w:color w:val="000000"/>
          <w:spacing w:val="3"/>
          <w:sz w:val="22"/>
          <w:szCs w:val="22"/>
        </w:rPr>
        <w:t xml:space="preserve">Baş müəllim vəzifəsinə elan olunmuş müsabiqədə bir qayda </w:t>
      </w:r>
      <w:r>
        <w:rPr>
          <w:rFonts w:ascii="Palatino Linotype" w:hAnsi="Palatino Linotype"/>
          <w:noProof/>
          <w:color w:val="000000"/>
          <w:spacing w:val="1"/>
          <w:sz w:val="22"/>
          <w:szCs w:val="22"/>
        </w:rPr>
        <w:t xml:space="preserve">olaraq ən azı 3 illik elmi-pedaqoji stajı olan elmlər namizədləri və </w:t>
      </w:r>
      <w:r>
        <w:rPr>
          <w:rFonts w:ascii="Palatino Linotype" w:hAnsi="Palatino Linotype"/>
          <w:noProof/>
          <w:color w:val="000000"/>
          <w:sz w:val="22"/>
          <w:szCs w:val="22"/>
        </w:rPr>
        <w:t xml:space="preserve">ya ən azı 5 illik elmi-pedaqoji stajı və ya istehsalat təcrübəsi, çap olunmuş elmi-metodiki işləri olan yüksək ixtisaslı ali təhsilli </w:t>
      </w:r>
      <w:r>
        <w:rPr>
          <w:rFonts w:ascii="Palatino Linotype" w:hAnsi="Palatino Linotype"/>
          <w:noProof/>
          <w:color w:val="000000"/>
          <w:sz w:val="22"/>
          <w:szCs w:val="22"/>
        </w:rPr>
        <w:lastRenderedPageBreak/>
        <w:t>mütəxəssislər (magistrlər) iştirak edə bilərlər.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noProof/>
          <w:color w:val="000000"/>
          <w:spacing w:val="-1"/>
          <w:sz w:val="22"/>
          <w:szCs w:val="22"/>
        </w:rPr>
        <w:t xml:space="preserve">Müəllim və assistent vəzifələrinə müsabiqədə elmi-pedaqoji ve </w:t>
      </w:r>
      <w:r>
        <w:rPr>
          <w:rFonts w:ascii="Palatino Linotype" w:hAnsi="Palatino Linotype"/>
          <w:noProof/>
          <w:color w:val="000000"/>
          <w:sz w:val="22"/>
          <w:szCs w:val="22"/>
        </w:rPr>
        <w:t xml:space="preserve">ya ixtisası üzrə ən azı bir il iş stajı olan elmlər namizədləri, eləcə də ən azı 3 il elmi pedaqoji iş stajı və ya istehsalat </w:t>
      </w:r>
      <w:r>
        <w:rPr>
          <w:rFonts w:ascii="Palatino Linotype" w:hAnsi="Palatino Linotype"/>
          <w:color w:val="000000"/>
          <w:sz w:val="22"/>
          <w:szCs w:val="22"/>
        </w:rPr>
        <w:t xml:space="preserve">təcrübəsi, çap </w:t>
      </w:r>
      <w:r>
        <w:rPr>
          <w:rFonts w:ascii="Palatino Linotype" w:hAnsi="Palatino Linotype"/>
          <w:color w:val="000000"/>
          <w:spacing w:val="3"/>
          <w:sz w:val="22"/>
          <w:szCs w:val="22"/>
        </w:rPr>
        <w:t xml:space="preserve">olunmuş elmi-metodiki işləri olan ali təhsilli mütəxəssislər </w:t>
      </w:r>
      <w:r>
        <w:rPr>
          <w:rFonts w:ascii="Palatino Linotype" w:hAnsi="Palatino Linotype"/>
          <w:color w:val="000000"/>
          <w:sz w:val="22"/>
          <w:szCs w:val="22"/>
        </w:rPr>
        <w:t xml:space="preserve">(magistrlər) iştirak edə bilərlər. Bu vəzifələrə eyni zamanda əyani </w:t>
      </w:r>
      <w:r>
        <w:rPr>
          <w:rFonts w:ascii="Palatino Linotype" w:hAnsi="Palatino Linotype"/>
          <w:color w:val="000000"/>
          <w:spacing w:val="3"/>
          <w:sz w:val="22"/>
          <w:szCs w:val="22"/>
        </w:rPr>
        <w:t xml:space="preserve">aspiranturanı, assisentura stajkeçməni müvəffəqiyyətlə bitirmiş, </w:t>
      </w:r>
      <w:r>
        <w:rPr>
          <w:rFonts w:ascii="Palatino Linotype" w:hAnsi="Palatino Linotype"/>
          <w:color w:val="000000"/>
          <w:spacing w:val="-1"/>
          <w:sz w:val="22"/>
          <w:szCs w:val="22"/>
        </w:rPr>
        <w:t xml:space="preserve">eləcə də cari ildə ali məktəbi fərqlənmə diplomu ilə başa vurmuş və </w:t>
      </w:r>
      <w:r>
        <w:rPr>
          <w:rFonts w:ascii="Palatino Linotype" w:hAnsi="Palatino Linotype"/>
          <w:color w:val="000000"/>
          <w:spacing w:val="1"/>
          <w:sz w:val="22"/>
          <w:szCs w:val="22"/>
        </w:rPr>
        <w:t xml:space="preserve">elmi-tədqiqat işinə meyli olan mütəxəssislər (magistrlər) həmçinin </w:t>
      </w:r>
      <w:r>
        <w:rPr>
          <w:rFonts w:ascii="Palatino Linotype" w:hAnsi="Palatino Linotype"/>
          <w:color w:val="000000"/>
          <w:spacing w:val="-1"/>
          <w:sz w:val="22"/>
          <w:szCs w:val="22"/>
        </w:rPr>
        <w:t xml:space="preserve">stajor müəllimlər təyinatla 3 ildən çox olmayan müddətə təyin edilə </w:t>
      </w:r>
      <w:r>
        <w:rPr>
          <w:rFonts w:ascii="Palatino Linotype" w:hAnsi="Palatino Linotype"/>
          <w:color w:val="000000"/>
          <w:spacing w:val="3"/>
          <w:sz w:val="22"/>
          <w:szCs w:val="22"/>
        </w:rPr>
        <w:t xml:space="preserve">bilərlər. Həmin müddət bitdikdən sonra göstərilən vəzifələr bu </w:t>
      </w:r>
      <w:r>
        <w:rPr>
          <w:rFonts w:ascii="Palatino Linotype" w:hAnsi="Palatino Linotype"/>
          <w:color w:val="000000"/>
          <w:spacing w:val="-1"/>
          <w:sz w:val="22"/>
          <w:szCs w:val="22"/>
        </w:rPr>
        <w:t>əsasnaməyə uyğun olaraq müsabiqə yolu ilə tutulur.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pacing w:val="-9"/>
          <w:sz w:val="22"/>
          <w:szCs w:val="22"/>
        </w:rPr>
        <w:t>1.5.</w:t>
      </w:r>
      <w:r>
        <w:rPr>
          <w:rFonts w:ascii="Palatino Linotype" w:hAnsi="Palatino Linotype"/>
          <w:color w:val="000000"/>
          <w:sz w:val="22"/>
          <w:szCs w:val="22"/>
        </w:rPr>
        <w:tab/>
      </w:r>
      <w:r>
        <w:rPr>
          <w:rFonts w:ascii="Palatino Linotype" w:hAnsi="Palatino Linotype"/>
          <w:color w:val="000000"/>
          <w:spacing w:val="3"/>
          <w:sz w:val="22"/>
          <w:szCs w:val="22"/>
        </w:rPr>
        <w:t xml:space="preserve">Müvafiq elmi adı, dərəcəsi və iş stajı olan şəxslər ali </w:t>
      </w:r>
      <w:r>
        <w:rPr>
          <w:rFonts w:ascii="Palatino Linotype" w:hAnsi="Palatino Linotype"/>
          <w:color w:val="000000"/>
          <w:spacing w:val="-1"/>
          <w:sz w:val="22"/>
          <w:szCs w:val="22"/>
        </w:rPr>
        <w:t>təhsil müəssisəsində   saathesabı və ya əvəzçiliklə pedaqoji işə müddətli əmək müqaviləsi əsasında rektorun əmri ilə götürülürlər.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pacing w:val="-10"/>
          <w:sz w:val="22"/>
          <w:szCs w:val="22"/>
        </w:rPr>
        <w:t>1.6.</w:t>
      </w:r>
      <w:r>
        <w:rPr>
          <w:rFonts w:ascii="Palatino Linotype" w:hAnsi="Palatino Linotype"/>
          <w:color w:val="000000"/>
          <w:sz w:val="22"/>
          <w:szCs w:val="22"/>
        </w:rPr>
        <w:tab/>
      </w:r>
      <w:r>
        <w:rPr>
          <w:rFonts w:ascii="Palatino Linotype" w:hAnsi="Palatino Linotype"/>
          <w:color w:val="000000"/>
          <w:spacing w:val="-3"/>
          <w:sz w:val="22"/>
          <w:szCs w:val="22"/>
        </w:rPr>
        <w:t xml:space="preserve">Dosent, baş müəllim və assistentlər fakültə elmi </w:t>
      </w:r>
      <w:r>
        <w:rPr>
          <w:rFonts w:ascii="Palatino Linotype" w:hAnsi="Palatino Linotype"/>
          <w:color w:val="000000"/>
          <w:spacing w:val="1"/>
          <w:sz w:val="22"/>
          <w:szCs w:val="22"/>
        </w:rPr>
        <w:t xml:space="preserve">şurasında seçilirlər. Müstəsna hallarda rektorun əsaslandırılmış </w:t>
      </w:r>
      <w:r>
        <w:rPr>
          <w:rFonts w:ascii="Palatino Linotype" w:hAnsi="Palatino Linotype"/>
          <w:color w:val="000000"/>
          <w:spacing w:val="-1"/>
          <w:sz w:val="22"/>
          <w:szCs w:val="22"/>
        </w:rPr>
        <w:t>əmri ilə həmin seçkilər ali məktəbin elmi şurasında keçirilə bilər.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pacing w:val="-10"/>
          <w:sz w:val="22"/>
          <w:szCs w:val="22"/>
        </w:rPr>
        <w:t>1.7.</w:t>
      </w:r>
      <w:r>
        <w:rPr>
          <w:rFonts w:ascii="Palatino Linotype" w:hAnsi="Palatino Linotype"/>
          <w:color w:val="000000"/>
          <w:sz w:val="22"/>
          <w:szCs w:val="22"/>
        </w:rPr>
        <w:tab/>
      </w:r>
      <w:r>
        <w:rPr>
          <w:rFonts w:ascii="Palatino Linotype" w:hAnsi="Palatino Linotype"/>
          <w:color w:val="000000"/>
          <w:spacing w:val="-3"/>
          <w:sz w:val="22"/>
          <w:szCs w:val="22"/>
        </w:rPr>
        <w:t xml:space="preserve">Kafedra müəyyən fakültənin strukturuna daxil olmadığı halda </w:t>
      </w:r>
      <w:r>
        <w:rPr>
          <w:rFonts w:ascii="Palatino Linotype" w:hAnsi="Palatino Linotype"/>
          <w:color w:val="000000"/>
          <w:spacing w:val="1"/>
          <w:sz w:val="22"/>
          <w:szCs w:val="22"/>
        </w:rPr>
        <w:t xml:space="preserve">həmin  kafedralar üzrə  professor-müəllim  vəzifələrini  tutmaq üçün </w:t>
      </w:r>
      <w:r>
        <w:rPr>
          <w:rFonts w:ascii="Palatino Linotype" w:hAnsi="Palatino Linotype"/>
          <w:color w:val="000000"/>
          <w:spacing w:val="-1"/>
          <w:sz w:val="22"/>
          <w:szCs w:val="22"/>
        </w:rPr>
        <w:t>seçkilər ali məktəbin elmi şurasında keçirilir.</w:t>
      </w:r>
    </w:p>
    <w:p w:rsidR="002373F2" w:rsidRDefault="00797A27">
      <w:pPr>
        <w:numPr>
          <w:ilvl w:val="0"/>
          <w:numId w:val="21"/>
        </w:numPr>
        <w:shd w:val="clear" w:color="auto" w:fill="FFFFFF"/>
        <w:ind w:firstLine="357"/>
        <w:jc w:val="both"/>
        <w:rPr>
          <w:rFonts w:ascii="Palatino Linotype" w:hAnsi="Palatino Linotype"/>
          <w:color w:val="000000"/>
          <w:spacing w:val="-1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Hamilə və doğum dövründə, həmçinin 3 yaşa kimi körpə uşağı </w:t>
      </w:r>
      <w:r>
        <w:rPr>
          <w:rFonts w:ascii="Palatino Linotype" w:hAnsi="Palatino Linotype"/>
          <w:color w:val="000000"/>
          <w:spacing w:val="-1"/>
          <w:sz w:val="22"/>
          <w:szCs w:val="22"/>
        </w:rPr>
        <w:t xml:space="preserve">olan qadınların tutduğu vəzifəyə müsabiqə elan olunmur. </w:t>
      </w:r>
    </w:p>
    <w:p w:rsidR="002373F2" w:rsidRDefault="00797A27">
      <w:pPr>
        <w:numPr>
          <w:ilvl w:val="0"/>
          <w:numId w:val="21"/>
        </w:numPr>
        <w:shd w:val="clear" w:color="auto" w:fill="FFFFFF"/>
        <w:ind w:firstLine="357"/>
        <w:jc w:val="both"/>
        <w:rPr>
          <w:rFonts w:ascii="Palatino Linotype" w:hAnsi="Palatino Linotype"/>
          <w:color w:val="000000"/>
          <w:spacing w:val="-1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Müsabiqə haqqında bu əsasnaməyə uyğun olaraq dövrü mətbuatda və ya digər kütləvi informasiya vasitələrində elan verilir.</w:t>
      </w:r>
    </w:p>
    <w:p w:rsidR="002373F2" w:rsidRDefault="002373F2">
      <w:pPr>
        <w:shd w:val="clear" w:color="auto" w:fill="FFFFFF"/>
        <w:jc w:val="both"/>
        <w:rPr>
          <w:rFonts w:ascii="Palatino Linotype" w:hAnsi="Palatino Linotype"/>
          <w:color w:val="000000"/>
          <w:spacing w:val="-10"/>
          <w:sz w:val="22"/>
          <w:szCs w:val="22"/>
        </w:rPr>
      </w:pPr>
    </w:p>
    <w:p w:rsidR="002373F2" w:rsidRDefault="00797A27">
      <w:pPr>
        <w:numPr>
          <w:ilvl w:val="0"/>
          <w:numId w:val="14"/>
        </w:numPr>
        <w:shd w:val="clear" w:color="auto" w:fill="FFFFFF"/>
        <w:jc w:val="center"/>
        <w:rPr>
          <w:rFonts w:ascii="Palatino Linotype" w:hAnsi="Palatino Linotype"/>
          <w:b/>
          <w:bCs/>
          <w:color w:val="000000"/>
          <w:spacing w:val="7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pacing w:val="9"/>
          <w:sz w:val="22"/>
          <w:szCs w:val="22"/>
        </w:rPr>
        <w:t xml:space="preserve">Professor-müəllim və kafedra müdiri </w:t>
      </w:r>
      <w:r>
        <w:rPr>
          <w:rFonts w:ascii="Palatino Linotype" w:hAnsi="Palatino Linotype"/>
          <w:b/>
          <w:bCs/>
          <w:color w:val="000000"/>
          <w:spacing w:val="7"/>
          <w:sz w:val="22"/>
          <w:szCs w:val="22"/>
        </w:rPr>
        <w:t>vəzifələrinin tutulması qaydaları.</w:t>
      </w:r>
    </w:p>
    <w:p w:rsidR="002373F2" w:rsidRDefault="002373F2">
      <w:pPr>
        <w:shd w:val="clear" w:color="auto" w:fill="FFFFFF"/>
        <w:jc w:val="both"/>
        <w:rPr>
          <w:rFonts w:ascii="Palatino Linotype" w:hAnsi="Palatino Linotype"/>
          <w:sz w:val="22"/>
          <w:szCs w:val="22"/>
        </w:rPr>
      </w:pPr>
    </w:p>
    <w:p w:rsidR="002373F2" w:rsidRDefault="00797A27">
      <w:pPr>
        <w:numPr>
          <w:ilvl w:val="0"/>
          <w:numId w:val="22"/>
        </w:numPr>
        <w:shd w:val="clear" w:color="auto" w:fill="FFFFFF"/>
        <w:ind w:firstLine="357"/>
        <w:jc w:val="both"/>
        <w:rPr>
          <w:rFonts w:ascii="Palatino Linotype" w:hAnsi="Palatino Linotype"/>
          <w:color w:val="000000"/>
          <w:spacing w:val="-6"/>
          <w:sz w:val="22"/>
          <w:szCs w:val="22"/>
        </w:rPr>
      </w:pPr>
      <w:r>
        <w:rPr>
          <w:rFonts w:ascii="Palatino Linotype" w:hAnsi="Palatino Linotype"/>
          <w:color w:val="000000"/>
          <w:spacing w:val="1"/>
          <w:sz w:val="22"/>
          <w:szCs w:val="22"/>
        </w:rPr>
        <w:t xml:space="preserve">Bütün hallarda professor-müəllim, habelə kafedra müdiri vəzifələrinə  seçilmək üçün  elmi  şurada  (gizli  səsvermədən  əvvəl) </w:t>
      </w:r>
      <w:r>
        <w:rPr>
          <w:rFonts w:ascii="Palatino Linotype" w:hAnsi="Palatino Linotype"/>
          <w:color w:val="000000"/>
          <w:spacing w:val="6"/>
          <w:sz w:val="22"/>
          <w:szCs w:val="22"/>
        </w:rPr>
        <w:t xml:space="preserve">müsabiqədə iştirak edən hər bir namizədin peşə-ixtisas hazırlığı </w:t>
      </w:r>
      <w:r>
        <w:rPr>
          <w:rFonts w:ascii="Palatino Linotype" w:hAnsi="Palatino Linotype"/>
          <w:color w:val="000000"/>
          <w:spacing w:val="-1"/>
          <w:sz w:val="22"/>
          <w:szCs w:val="22"/>
        </w:rPr>
        <w:t>haqqında məlumat dinlənilir.</w:t>
      </w:r>
    </w:p>
    <w:p w:rsidR="002373F2" w:rsidRDefault="00797A27">
      <w:pPr>
        <w:numPr>
          <w:ilvl w:val="0"/>
          <w:numId w:val="22"/>
        </w:numPr>
        <w:shd w:val="clear" w:color="auto" w:fill="FFFFFF"/>
        <w:ind w:firstLine="357"/>
        <w:jc w:val="both"/>
        <w:rPr>
          <w:rFonts w:ascii="Palatino Linotype" w:hAnsi="Palatino Linotype"/>
          <w:color w:val="000000"/>
          <w:spacing w:val="-6"/>
          <w:sz w:val="22"/>
          <w:szCs w:val="22"/>
        </w:rPr>
      </w:pPr>
      <w:r>
        <w:rPr>
          <w:rFonts w:ascii="Palatino Linotype" w:hAnsi="Palatino Linotype"/>
          <w:color w:val="000000"/>
          <w:spacing w:val="3"/>
          <w:sz w:val="22"/>
          <w:szCs w:val="22"/>
        </w:rPr>
        <w:t xml:space="preserve">Müsabiqədə iştirak edənlərin adı və soyadı eyni səsvermə </w:t>
      </w:r>
      <w:r>
        <w:rPr>
          <w:rFonts w:ascii="Palatino Linotype" w:hAnsi="Palatino Linotype"/>
          <w:color w:val="000000"/>
          <w:spacing w:val="-2"/>
          <w:sz w:val="22"/>
          <w:szCs w:val="22"/>
        </w:rPr>
        <w:t>bülleteninə daxil edilir. (nümunə 1).</w:t>
      </w:r>
    </w:p>
    <w:p w:rsidR="002373F2" w:rsidRDefault="00797A27">
      <w:pPr>
        <w:shd w:val="clear" w:color="auto" w:fill="FFFFFF"/>
        <w:tabs>
          <w:tab w:val="left" w:pos="1248"/>
        </w:tabs>
        <w:ind w:firstLine="35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pacing w:val="-6"/>
          <w:sz w:val="22"/>
          <w:szCs w:val="22"/>
        </w:rPr>
        <w:t>2.3.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pacing w:val="-2"/>
          <w:sz w:val="22"/>
          <w:szCs w:val="22"/>
        </w:rPr>
        <w:t xml:space="preserve">Namizədin lehinə, yaxud əleyhinə münasibət bülletendə </w:t>
      </w:r>
      <w:r>
        <w:rPr>
          <w:rFonts w:ascii="Palatino Linotype" w:hAnsi="Palatino Linotype"/>
          <w:color w:val="000000"/>
          <w:sz w:val="22"/>
          <w:szCs w:val="22"/>
        </w:rPr>
        <w:t xml:space="preserve">müvafiq adın və soyadın saxlanılması, yaxud da pozulması ilə </w:t>
      </w:r>
      <w:r>
        <w:rPr>
          <w:rFonts w:ascii="Palatino Linotype" w:hAnsi="Palatino Linotype"/>
          <w:color w:val="000000"/>
          <w:spacing w:val="-2"/>
          <w:sz w:val="22"/>
          <w:szCs w:val="22"/>
        </w:rPr>
        <w:t xml:space="preserve">bildirilir. Hər bir seçici yalnız bir namizədə səs verə bilər. </w:t>
      </w:r>
      <w:r>
        <w:rPr>
          <w:rFonts w:ascii="Palatino Linotype" w:hAnsi="Palatino Linotype"/>
          <w:color w:val="000000"/>
          <w:spacing w:val="-3"/>
          <w:sz w:val="22"/>
          <w:szCs w:val="22"/>
        </w:rPr>
        <w:t xml:space="preserve">Bülletendə iki və daha çox namizədin adı və soyadı pozulmamış </w:t>
      </w:r>
      <w:r>
        <w:rPr>
          <w:rFonts w:ascii="Palatino Linotype" w:hAnsi="Palatino Linotype"/>
          <w:color w:val="000000"/>
          <w:spacing w:val="-1"/>
          <w:sz w:val="22"/>
          <w:szCs w:val="22"/>
        </w:rPr>
        <w:t>qaldıqda bülleten etibarsız sayılır.</w:t>
      </w:r>
    </w:p>
    <w:p w:rsidR="002373F2" w:rsidRDefault="00797A27">
      <w:pPr>
        <w:shd w:val="clear" w:color="auto" w:fill="FFFFFF"/>
        <w:tabs>
          <w:tab w:val="left" w:pos="1310"/>
        </w:tabs>
        <w:ind w:firstLine="35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pacing w:val="-6"/>
          <w:sz w:val="22"/>
          <w:szCs w:val="22"/>
        </w:rPr>
        <w:t>2.4.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pacing w:val="-1"/>
          <w:sz w:val="22"/>
          <w:szCs w:val="22"/>
        </w:rPr>
        <w:t xml:space="preserve">Elmi şura səsvermənin nəticəsini hesablamaq üçün </w:t>
      </w:r>
      <w:r>
        <w:rPr>
          <w:rFonts w:ascii="Palatino Linotype" w:hAnsi="Palatino Linotype"/>
          <w:color w:val="000000"/>
          <w:spacing w:val="6"/>
          <w:sz w:val="22"/>
          <w:szCs w:val="22"/>
        </w:rPr>
        <w:t xml:space="preserve">səsvermədə əvvəl 3-5 nəfərdən ibarət hesablama komissiyası seçir. </w:t>
      </w:r>
      <w:r>
        <w:rPr>
          <w:rFonts w:ascii="Palatino Linotype" w:hAnsi="Palatino Linotype"/>
          <w:color w:val="000000"/>
          <w:spacing w:val="5"/>
          <w:sz w:val="22"/>
          <w:szCs w:val="22"/>
        </w:rPr>
        <w:t xml:space="preserve">Hesablama komissiyası hər bir namizəd üçün səsvermənin nəticəsini </w:t>
      </w:r>
      <w:r>
        <w:rPr>
          <w:rFonts w:ascii="Palatino Linotype" w:hAnsi="Palatino Linotype"/>
          <w:color w:val="000000"/>
          <w:spacing w:val="3"/>
          <w:sz w:val="22"/>
          <w:szCs w:val="22"/>
        </w:rPr>
        <w:t xml:space="preserve">ayrılıqda elan edir və onun protokolu elmi şura tərəfindən mövcud </w:t>
      </w:r>
      <w:r>
        <w:rPr>
          <w:rFonts w:ascii="Palatino Linotype" w:hAnsi="Palatino Linotype"/>
          <w:color w:val="000000"/>
          <w:spacing w:val="-2"/>
          <w:sz w:val="22"/>
          <w:szCs w:val="22"/>
        </w:rPr>
        <w:t xml:space="preserve">qaydada təsdiq olunub, müsabiqə sənədlərinə əlavə edilir şuranın </w:t>
      </w:r>
      <w:r>
        <w:rPr>
          <w:rFonts w:ascii="Palatino Linotype" w:hAnsi="Palatino Linotype"/>
          <w:color w:val="000000"/>
          <w:sz w:val="22"/>
          <w:szCs w:val="22"/>
        </w:rPr>
        <w:t>qərarı rektorun əmri ilə təsdiq olunur.</w:t>
      </w:r>
    </w:p>
    <w:p w:rsidR="002373F2" w:rsidRDefault="00797A27">
      <w:pPr>
        <w:shd w:val="clear" w:color="auto" w:fill="FFFFFF"/>
        <w:tabs>
          <w:tab w:val="left" w:pos="1181"/>
        </w:tabs>
        <w:ind w:firstLine="35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pacing w:val="-5"/>
          <w:sz w:val="22"/>
          <w:szCs w:val="22"/>
        </w:rPr>
        <w:t>2.5.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pacing w:val="5"/>
          <w:sz w:val="22"/>
          <w:szCs w:val="22"/>
        </w:rPr>
        <w:t xml:space="preserve">Elmi şura üzvlərinin ən azı 2/3-nin iştirak etdiyi iclas </w:t>
      </w:r>
      <w:r>
        <w:rPr>
          <w:rFonts w:ascii="Palatino Linotype" w:hAnsi="Palatino Linotype"/>
          <w:color w:val="000000"/>
          <w:spacing w:val="-3"/>
          <w:sz w:val="22"/>
          <w:szCs w:val="22"/>
        </w:rPr>
        <w:t>səlahiyyətli sayılır.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pacing w:val="6"/>
          <w:sz w:val="22"/>
          <w:szCs w:val="22"/>
        </w:rPr>
        <w:t xml:space="preserve">Səsvermədə iştirak edən şura üzvlərinin 50%-dən çoxunun səsini toplayan namizəd vəzifəyə seçilmiş sayılır. Müsabiqənin </w:t>
      </w:r>
      <w:r>
        <w:rPr>
          <w:rFonts w:ascii="Palatino Linotype" w:hAnsi="Palatino Linotype"/>
          <w:color w:val="000000"/>
          <w:spacing w:val="8"/>
          <w:sz w:val="22"/>
          <w:szCs w:val="22"/>
        </w:rPr>
        <w:t xml:space="preserve">birinci mərhələsində namizədlərin heç biri 50%-dən çox səs </w:t>
      </w:r>
      <w:r>
        <w:rPr>
          <w:rFonts w:ascii="Palatino Linotype" w:hAnsi="Palatino Linotype"/>
          <w:color w:val="000000"/>
          <w:sz w:val="22"/>
          <w:szCs w:val="22"/>
        </w:rPr>
        <w:t>toplamadıqda ən çox səs yığmış iki (səsvermədə iki namizəd) iştirak etdikdə isə bir) namizəd həmin iclasda təkrar səsverməyə buraxılır.</w:t>
      </w:r>
    </w:p>
    <w:p w:rsidR="002373F2" w:rsidRDefault="00797A27">
      <w:pPr>
        <w:shd w:val="clear" w:color="auto" w:fill="FFFFFF"/>
        <w:tabs>
          <w:tab w:val="left" w:pos="1181"/>
        </w:tabs>
        <w:ind w:firstLine="357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pacing w:val="-5"/>
          <w:sz w:val="22"/>
          <w:szCs w:val="22"/>
        </w:rPr>
        <w:t>2.6.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pacing w:val="1"/>
          <w:sz w:val="22"/>
          <w:szCs w:val="22"/>
        </w:rPr>
        <w:t xml:space="preserve">Bütün namizədlərin özlərinin seçilməsi məsələsi müzakirə </w:t>
      </w:r>
      <w:r>
        <w:rPr>
          <w:rFonts w:ascii="Palatino Linotype" w:hAnsi="Palatino Linotype"/>
          <w:color w:val="000000"/>
          <w:spacing w:val="-1"/>
          <w:sz w:val="22"/>
          <w:szCs w:val="22"/>
        </w:rPr>
        <w:t>olunan yığıncaq və elmi şura iclaslarında iştirak etmək hüququ vardır.</w:t>
      </w:r>
    </w:p>
    <w:p w:rsidR="002373F2" w:rsidRDefault="00797A27">
      <w:pPr>
        <w:shd w:val="clear" w:color="auto" w:fill="FFFFFF"/>
        <w:tabs>
          <w:tab w:val="left" w:pos="1104"/>
        </w:tabs>
        <w:ind w:firstLine="357"/>
        <w:jc w:val="both"/>
        <w:rPr>
          <w:rFonts w:ascii="Palatino Linotype" w:hAnsi="Palatino Linotype" w:cs="Times New Roman"/>
          <w:spacing w:val="-8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 xml:space="preserve">2.7. Müsabiqədə  iştirak etmək üçün  ərizə  verilməzsə  və ya </w:t>
      </w:r>
      <w:r>
        <w:rPr>
          <w:rFonts w:ascii="Palatino Linotype" w:hAnsi="Palatino Linotype" w:cs="Times New Roman"/>
          <w:spacing w:val="-1"/>
          <w:sz w:val="22"/>
          <w:szCs w:val="22"/>
        </w:rPr>
        <w:t xml:space="preserve">səsvermə  nəticəsində  heç  bir  namizəd  seçilməzsə  müsabiqə  baş </w:t>
      </w:r>
      <w:r>
        <w:rPr>
          <w:rFonts w:ascii="Palatino Linotype" w:hAnsi="Palatino Linotype" w:cs="Times New Roman"/>
          <w:sz w:val="22"/>
          <w:szCs w:val="22"/>
        </w:rPr>
        <w:t xml:space="preserve">tutmamış hesab olunur.  Bu yerlərə yenidən müsabiqə elan olunarsa </w:t>
      </w:r>
      <w:r>
        <w:rPr>
          <w:rFonts w:ascii="Palatino Linotype" w:hAnsi="Palatino Linotype" w:cs="Times New Roman"/>
          <w:spacing w:val="-2"/>
          <w:sz w:val="22"/>
          <w:szCs w:val="22"/>
        </w:rPr>
        <w:t>əvvəlki namizədlər də həmin müsabiqədə iştirak edə bilərlər.</w:t>
      </w:r>
    </w:p>
    <w:p w:rsidR="002373F2" w:rsidRDefault="00797A27">
      <w:pPr>
        <w:shd w:val="clear" w:color="auto" w:fill="FFFFFF"/>
        <w:tabs>
          <w:tab w:val="left" w:pos="1104"/>
        </w:tabs>
        <w:ind w:firstLine="357"/>
        <w:jc w:val="both"/>
        <w:rPr>
          <w:rFonts w:ascii="Palatino Linotype" w:hAnsi="Palatino Linotype" w:cs="Times New Roman"/>
          <w:spacing w:val="-10"/>
          <w:sz w:val="22"/>
          <w:szCs w:val="22"/>
        </w:rPr>
      </w:pPr>
      <w:r>
        <w:rPr>
          <w:rFonts w:ascii="Palatino Linotype" w:hAnsi="Palatino Linotype" w:cs="Times New Roman"/>
          <w:spacing w:val="2"/>
          <w:sz w:val="22"/>
          <w:szCs w:val="22"/>
        </w:rPr>
        <w:t xml:space="preserve">2.8. Seçkilər müsabiqə elan olunan gündən ən geci 3 (üç) ay </w:t>
      </w:r>
      <w:r>
        <w:rPr>
          <w:rFonts w:ascii="Palatino Linotype" w:hAnsi="Palatino Linotype" w:cs="Times New Roman"/>
          <w:spacing w:val="3"/>
          <w:sz w:val="22"/>
          <w:szCs w:val="22"/>
        </w:rPr>
        <w:t xml:space="preserve">müddətində başa çatdırılmalıdır. Üzürsüz səbəbə görə müsabiqənin </w:t>
      </w:r>
      <w:r>
        <w:rPr>
          <w:rFonts w:ascii="Palatino Linotype" w:hAnsi="Palatino Linotype" w:cs="Times New Roman"/>
          <w:spacing w:val="-2"/>
          <w:sz w:val="22"/>
          <w:szCs w:val="22"/>
        </w:rPr>
        <w:t xml:space="preserve">vaxtında  keçirilməməsinə  ali  təhsil  </w:t>
      </w:r>
      <w:r>
        <w:rPr>
          <w:rFonts w:ascii="Palatino Linotype" w:hAnsi="Palatino Linotype" w:cs="Times New Roman"/>
          <w:spacing w:val="-2"/>
          <w:sz w:val="22"/>
          <w:szCs w:val="22"/>
        </w:rPr>
        <w:lastRenderedPageBreak/>
        <w:t xml:space="preserve">müəssisəsinin  rəhbərliyi </w:t>
      </w:r>
      <w:r>
        <w:rPr>
          <w:rFonts w:ascii="Palatino Linotype" w:hAnsi="Palatino Linotype" w:cs="Times New Roman"/>
          <w:spacing w:val="-4"/>
          <w:sz w:val="22"/>
          <w:szCs w:val="22"/>
        </w:rPr>
        <w:t>bilavasitə məsuliyyət daşıyır.</w:t>
      </w:r>
    </w:p>
    <w:p w:rsidR="002373F2" w:rsidRDefault="00797A27">
      <w:pPr>
        <w:shd w:val="clear" w:color="auto" w:fill="FFFFFF"/>
        <w:tabs>
          <w:tab w:val="left" w:pos="1104"/>
        </w:tabs>
        <w:ind w:firstLine="357"/>
        <w:jc w:val="both"/>
        <w:rPr>
          <w:rFonts w:ascii="Palatino Linotype" w:hAnsi="Palatino Linotype" w:cs="Times New Roman"/>
          <w:spacing w:val="-9"/>
          <w:sz w:val="22"/>
          <w:szCs w:val="22"/>
        </w:rPr>
      </w:pPr>
      <w:r>
        <w:rPr>
          <w:rFonts w:ascii="Palatino Linotype" w:hAnsi="Palatino Linotype" w:cs="Times New Roman"/>
          <w:spacing w:val="3"/>
          <w:sz w:val="22"/>
          <w:szCs w:val="22"/>
        </w:rPr>
        <w:t xml:space="preserve">2.9. Müsabiqə ilə əlaqədar şikayətlər elan dərc olunan gündən </w:t>
      </w:r>
      <w:r>
        <w:rPr>
          <w:rFonts w:ascii="Palatino Linotype" w:hAnsi="Palatino Linotype" w:cs="Times New Roman"/>
          <w:sz w:val="22"/>
          <w:szCs w:val="22"/>
        </w:rPr>
        <w:t xml:space="preserve">başlayaraq seçkilərdən ən geci 15 gün keçənədək ali məktəbin rektoruna </w:t>
      </w:r>
      <w:r>
        <w:rPr>
          <w:rFonts w:ascii="Palatino Linotype" w:hAnsi="Palatino Linotype" w:cs="Times New Roman"/>
          <w:spacing w:val="-3"/>
          <w:sz w:val="22"/>
          <w:szCs w:val="22"/>
        </w:rPr>
        <w:t>və ya təsisçiyə verilə bilər.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pacing w:val="-7"/>
          <w:sz w:val="22"/>
          <w:szCs w:val="22"/>
        </w:rPr>
        <w:t xml:space="preserve">2.10 </w:t>
      </w:r>
      <w:r>
        <w:rPr>
          <w:rFonts w:ascii="Palatino Linotype" w:hAnsi="Palatino Linotype" w:cs="Times New Roman"/>
          <w:spacing w:val="4"/>
          <w:sz w:val="22"/>
          <w:szCs w:val="22"/>
        </w:rPr>
        <w:t xml:space="preserve">Bu əsasnamənin hər hansı bəndi pozularsa təsisçi, eləcə </w:t>
      </w:r>
      <w:r>
        <w:rPr>
          <w:rFonts w:ascii="Palatino Linotype" w:hAnsi="Palatino Linotype" w:cs="Times New Roman"/>
          <w:spacing w:val="-1"/>
          <w:sz w:val="22"/>
          <w:szCs w:val="22"/>
        </w:rPr>
        <w:t xml:space="preserve">də ali məktəbin rektoru müsabiqəni və seçkilərin nəticələrini ləğv edə </w:t>
      </w:r>
      <w:r>
        <w:rPr>
          <w:rFonts w:ascii="Palatino Linotype" w:hAnsi="Palatino Linotype" w:cs="Times New Roman"/>
          <w:spacing w:val="-19"/>
          <w:sz w:val="22"/>
          <w:szCs w:val="22"/>
        </w:rPr>
        <w:t>bilər.</w:t>
      </w:r>
    </w:p>
    <w:p w:rsidR="002373F2" w:rsidRDefault="00797A27">
      <w:pPr>
        <w:shd w:val="clear" w:color="auto" w:fill="FFFFFF"/>
        <w:spacing w:before="120" w:after="120"/>
        <w:ind w:firstLine="357"/>
        <w:jc w:val="center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 w:cs="Times New Roman"/>
          <w:b/>
          <w:bCs/>
          <w:spacing w:val="9"/>
          <w:sz w:val="22"/>
          <w:szCs w:val="22"/>
        </w:rPr>
        <w:t>3. Müsabiqənin keçirilmə qaydaları</w:t>
      </w:r>
    </w:p>
    <w:p w:rsidR="002373F2" w:rsidRDefault="00797A27">
      <w:pPr>
        <w:numPr>
          <w:ilvl w:val="1"/>
          <w:numId w:val="15"/>
        </w:numPr>
        <w:shd w:val="clear" w:color="auto" w:fill="FFFFFF"/>
        <w:ind w:left="0" w:firstLine="357"/>
        <w:jc w:val="both"/>
        <w:rPr>
          <w:rFonts w:ascii="Palatino Linotype" w:hAnsi="Palatino Linotype" w:cs="Times New Roman"/>
          <w:spacing w:val="-8"/>
          <w:sz w:val="22"/>
          <w:szCs w:val="22"/>
        </w:rPr>
      </w:pPr>
      <w:r>
        <w:rPr>
          <w:rFonts w:ascii="Palatino Linotype" w:hAnsi="Palatino Linotype" w:cs="Times New Roman"/>
          <w:spacing w:val="-2"/>
          <w:sz w:val="22"/>
          <w:szCs w:val="22"/>
        </w:rPr>
        <w:t xml:space="preserve">Ali  təhsil  müəssisələrində  müsabiqə  bütün  tədris  ili </w:t>
      </w:r>
      <w:r>
        <w:rPr>
          <w:rFonts w:ascii="Palatino Linotype" w:hAnsi="Palatino Linotype" w:cs="Times New Roman"/>
          <w:spacing w:val="-4"/>
          <w:sz w:val="22"/>
          <w:szCs w:val="22"/>
        </w:rPr>
        <w:t>müddətində elan edilə bilər.</w:t>
      </w:r>
    </w:p>
    <w:p w:rsidR="002373F2" w:rsidRDefault="00797A27">
      <w:pPr>
        <w:shd w:val="clear" w:color="auto" w:fill="FFFFFF"/>
        <w:tabs>
          <w:tab w:val="left" w:pos="1080"/>
        </w:tabs>
        <w:ind w:firstLine="357"/>
        <w:jc w:val="both"/>
        <w:rPr>
          <w:rFonts w:ascii="Palatino Linotype" w:hAnsi="Palatino Linotype" w:cs="Times New Roman"/>
          <w:spacing w:val="-8"/>
          <w:sz w:val="22"/>
          <w:szCs w:val="22"/>
        </w:rPr>
      </w:pPr>
      <w:r>
        <w:rPr>
          <w:rFonts w:ascii="Palatino Linotype" w:hAnsi="Palatino Linotype" w:cs="Times New Roman"/>
          <w:spacing w:val="6"/>
          <w:sz w:val="22"/>
          <w:szCs w:val="22"/>
        </w:rPr>
        <w:t xml:space="preserve">3.2. Müsabiqədə iştirak etmək üçün sənədlərin təqdim olunma </w:t>
      </w:r>
      <w:r>
        <w:rPr>
          <w:rFonts w:ascii="Palatino Linotype" w:hAnsi="Palatino Linotype" w:cs="Times New Roman"/>
          <w:spacing w:val="-2"/>
          <w:sz w:val="22"/>
          <w:szCs w:val="22"/>
        </w:rPr>
        <w:t>müddəti elan olunduğu gündən başlayaraq 30 gündür.</w:t>
      </w:r>
    </w:p>
    <w:p w:rsidR="002373F2" w:rsidRDefault="00797A27">
      <w:pPr>
        <w:numPr>
          <w:ilvl w:val="1"/>
          <w:numId w:val="15"/>
        </w:numPr>
        <w:shd w:val="clear" w:color="auto" w:fill="FFFFFF"/>
        <w:tabs>
          <w:tab w:val="clear" w:pos="360"/>
        </w:tabs>
        <w:ind w:left="0" w:firstLine="357"/>
        <w:jc w:val="both"/>
        <w:rPr>
          <w:rFonts w:ascii="Palatino Linotype" w:hAnsi="Palatino Linotype" w:cs="Times New Roman"/>
          <w:spacing w:val="-6"/>
          <w:sz w:val="22"/>
          <w:szCs w:val="22"/>
        </w:rPr>
      </w:pPr>
      <w:r>
        <w:rPr>
          <w:rFonts w:ascii="Palatino Linotype" w:hAnsi="Palatino Linotype" w:cs="Times New Roman"/>
          <w:spacing w:val="1"/>
          <w:sz w:val="22"/>
          <w:szCs w:val="22"/>
        </w:rPr>
        <w:t xml:space="preserve">Müsabiqədə iştirak etmək istəyən şəxs rektorun adına ərizə </w:t>
      </w:r>
      <w:r>
        <w:rPr>
          <w:rFonts w:ascii="Palatino Linotype" w:hAnsi="Palatino Linotype" w:cs="Times New Roman"/>
          <w:spacing w:val="-2"/>
          <w:sz w:val="22"/>
          <w:szCs w:val="22"/>
        </w:rPr>
        <w:t>ilə birlikdə aşağıdakı sənədləri təqdim etməlidir: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 xml:space="preserve">- </w:t>
      </w:r>
      <w:r>
        <w:rPr>
          <w:rFonts w:ascii="Palatino Linotype" w:hAnsi="Palatino Linotype" w:cs="Times New Roman"/>
          <w:sz w:val="22"/>
          <w:szCs w:val="22"/>
        </w:rPr>
        <w:tab/>
        <w:t>kadrların şəxsi qeydiyyat vərəqəsi;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pacing w:val="-2"/>
          <w:sz w:val="22"/>
          <w:szCs w:val="22"/>
        </w:rPr>
        <w:t>-</w:t>
      </w:r>
      <w:r>
        <w:rPr>
          <w:rFonts w:ascii="Palatino Linotype" w:hAnsi="Palatino Linotype" w:cs="Times New Roman"/>
          <w:spacing w:val="-2"/>
          <w:sz w:val="22"/>
          <w:szCs w:val="22"/>
        </w:rPr>
        <w:tab/>
        <w:t>tərcümeyi-hal;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-</w:t>
      </w:r>
      <w:r>
        <w:rPr>
          <w:rFonts w:ascii="Palatino Linotype" w:hAnsi="Palatino Linotype" w:cs="Times New Roman"/>
          <w:sz w:val="22"/>
          <w:szCs w:val="22"/>
        </w:rPr>
        <w:tab/>
        <w:t>ali təhsil, elmi ad və dərəcə haqqında sənədlərin sürəti;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pacing w:val="7"/>
          <w:sz w:val="22"/>
          <w:szCs w:val="22"/>
        </w:rPr>
        <w:t>-</w:t>
      </w:r>
      <w:r>
        <w:rPr>
          <w:rFonts w:ascii="Palatino Linotype" w:hAnsi="Palatino Linotype" w:cs="Times New Roman"/>
          <w:spacing w:val="7"/>
          <w:sz w:val="22"/>
          <w:szCs w:val="22"/>
        </w:rPr>
        <w:tab/>
        <w:t xml:space="preserve">dərc olunmuş elmi əsərlərin, kəşf və ixtiraların təsdiq </w:t>
      </w:r>
      <w:r>
        <w:rPr>
          <w:rFonts w:ascii="Palatino Linotype" w:hAnsi="Palatino Linotype" w:cs="Times New Roman"/>
          <w:spacing w:val="-7"/>
          <w:sz w:val="22"/>
          <w:szCs w:val="22"/>
        </w:rPr>
        <w:t>edilmiş siyahısı.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pacing w:val="2"/>
          <w:sz w:val="22"/>
          <w:szCs w:val="22"/>
        </w:rPr>
        <w:t>-</w:t>
      </w:r>
      <w:r>
        <w:rPr>
          <w:rFonts w:ascii="Palatino Linotype" w:hAnsi="Palatino Linotype" w:cs="Times New Roman"/>
          <w:spacing w:val="2"/>
          <w:sz w:val="22"/>
          <w:szCs w:val="22"/>
        </w:rPr>
        <w:tab/>
        <w:t xml:space="preserve">həmin ali təhsil müəssisələrində işləyən şəxsin müsabiqədə </w:t>
      </w:r>
      <w:r>
        <w:rPr>
          <w:rFonts w:ascii="Palatino Linotype" w:hAnsi="Palatino Linotype" w:cs="Times New Roman"/>
          <w:spacing w:val="1"/>
          <w:sz w:val="22"/>
          <w:szCs w:val="22"/>
        </w:rPr>
        <w:t xml:space="preserve">iştirak etmək üçün yalnız rektorun adına ərizə, elmi əsərlərin, kəşf </w:t>
      </w:r>
      <w:r>
        <w:rPr>
          <w:rFonts w:ascii="Palatino Linotype" w:hAnsi="Palatino Linotype" w:cs="Times New Roman"/>
          <w:spacing w:val="-2"/>
          <w:sz w:val="22"/>
          <w:szCs w:val="22"/>
        </w:rPr>
        <w:t>və ixtiraların siyahısını təqdim etməsi kifayətdir.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pacing w:val="1"/>
          <w:sz w:val="22"/>
          <w:szCs w:val="22"/>
        </w:rPr>
        <w:t xml:space="preserve">Müsabiqədə iştirak haqda ərizələrin qəbulundan imtina etmək </w:t>
      </w:r>
      <w:r>
        <w:rPr>
          <w:rFonts w:ascii="Palatino Linotype" w:hAnsi="Palatino Linotype" w:cs="Times New Roman"/>
          <w:spacing w:val="5"/>
          <w:sz w:val="22"/>
          <w:szCs w:val="22"/>
        </w:rPr>
        <w:t xml:space="preserve">yalnız namizədin müsabiqə üçün verilən elanın şərtlərinə uyğun </w:t>
      </w:r>
      <w:r>
        <w:rPr>
          <w:rFonts w:ascii="Palatino Linotype" w:hAnsi="Palatino Linotype" w:cs="Times New Roman"/>
          <w:sz w:val="22"/>
          <w:szCs w:val="22"/>
        </w:rPr>
        <w:t xml:space="preserve">gəlmədiyi və ya ərizənin verilmə müddəti gözlənilmədiyi hallarda ola </w:t>
      </w:r>
      <w:r>
        <w:rPr>
          <w:rFonts w:ascii="Palatino Linotype" w:hAnsi="Palatino Linotype" w:cs="Times New Roman"/>
          <w:spacing w:val="-17"/>
          <w:sz w:val="22"/>
          <w:szCs w:val="22"/>
        </w:rPr>
        <w:t>bilər.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pacing w:val="-5"/>
          <w:sz w:val="22"/>
          <w:szCs w:val="22"/>
        </w:rPr>
        <w:t>3.4.</w:t>
      </w:r>
      <w:r>
        <w:rPr>
          <w:rFonts w:ascii="Palatino Linotype" w:hAnsi="Palatino Linotype" w:cs="Times New Roman"/>
          <w:sz w:val="22"/>
          <w:szCs w:val="22"/>
        </w:rPr>
        <w:tab/>
        <w:t xml:space="preserve"> </w:t>
      </w:r>
      <w:r>
        <w:rPr>
          <w:rFonts w:ascii="Palatino Linotype" w:hAnsi="Palatino Linotype" w:cs="Times New Roman"/>
          <w:spacing w:val="2"/>
          <w:sz w:val="22"/>
          <w:szCs w:val="22"/>
        </w:rPr>
        <w:t xml:space="preserve">Sənədlər əvvəlcə müvafiq kafedranın iclasında müzakirə </w:t>
      </w:r>
      <w:r>
        <w:rPr>
          <w:rFonts w:ascii="Palatino Linotype" w:hAnsi="Palatino Linotype" w:cs="Times New Roman"/>
          <w:spacing w:val="3"/>
          <w:sz w:val="22"/>
          <w:szCs w:val="22"/>
        </w:rPr>
        <w:t xml:space="preserve">olunur. Professor-müəllim heyəti üçün seçkilərdə bu iclası kafedra </w:t>
      </w:r>
      <w:r>
        <w:rPr>
          <w:rFonts w:ascii="Palatino Linotype" w:hAnsi="Palatino Linotype" w:cs="Times New Roman"/>
          <w:spacing w:val="-1"/>
          <w:sz w:val="22"/>
          <w:szCs w:val="22"/>
        </w:rPr>
        <w:t xml:space="preserve">müdiri və ya onu əvəz edən şəxs aparır, Kafedra hər bir namizədin elmi </w:t>
      </w:r>
      <w:r>
        <w:rPr>
          <w:rFonts w:ascii="Palatino Linotype" w:hAnsi="Palatino Linotype" w:cs="Times New Roman"/>
          <w:spacing w:val="-2"/>
          <w:sz w:val="22"/>
          <w:szCs w:val="22"/>
        </w:rPr>
        <w:t xml:space="preserve">və  elmi-pedaqoji  fəaliyyətini  obyektiv  sürətdə  qiymətləndirərək, müvafiq  qərar  qəbul  edir.  Hər  bir  namizəd  üçün  kafedranın </w:t>
      </w:r>
      <w:r>
        <w:rPr>
          <w:rFonts w:ascii="Palatino Linotype" w:hAnsi="Palatino Linotype" w:cs="Times New Roman"/>
          <w:spacing w:val="-3"/>
          <w:sz w:val="22"/>
          <w:szCs w:val="22"/>
        </w:rPr>
        <w:t xml:space="preserve">əsaslandırılmış  rəyi  ali  məktəb  (fakültə) elmi  şurasına təqdim </w:t>
      </w:r>
      <w:r>
        <w:rPr>
          <w:rFonts w:ascii="Palatino Linotype" w:hAnsi="Palatino Linotype" w:cs="Times New Roman"/>
          <w:spacing w:val="-1"/>
          <w:sz w:val="22"/>
          <w:szCs w:val="22"/>
        </w:rPr>
        <w:t xml:space="preserve">edilir.  Müsabiqədə  iştirak  edən  namizədlər  kafedra  iclasında </w:t>
      </w:r>
      <w:r>
        <w:rPr>
          <w:rFonts w:ascii="Palatino Linotype" w:hAnsi="Palatino Linotype" w:cs="Times New Roman"/>
          <w:spacing w:val="-2"/>
          <w:sz w:val="22"/>
          <w:szCs w:val="22"/>
        </w:rPr>
        <w:t xml:space="preserve">iştirak edə, yaxud onun qərarı ilə tanış ola bilərlər. </w:t>
      </w:r>
    </w:p>
    <w:p w:rsidR="002373F2" w:rsidRDefault="00797A27">
      <w:pPr>
        <w:numPr>
          <w:ilvl w:val="1"/>
          <w:numId w:val="16"/>
        </w:numPr>
        <w:shd w:val="clear" w:color="auto" w:fill="FFFFFF"/>
        <w:tabs>
          <w:tab w:val="clear" w:pos="360"/>
          <w:tab w:val="left" w:pos="-2410"/>
        </w:tabs>
        <w:ind w:left="0" w:firstLine="357"/>
        <w:jc w:val="both"/>
        <w:rPr>
          <w:rFonts w:ascii="Palatino Linotype" w:hAnsi="Palatino Linotype" w:cs="Times New Roman"/>
          <w:spacing w:val="-5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 xml:space="preserve"> Kafedra müdiri seçkilərində kafedra iclasını fakültə </w:t>
      </w:r>
      <w:r>
        <w:rPr>
          <w:rFonts w:ascii="Palatino Linotype" w:hAnsi="Palatino Linotype" w:cs="Times New Roman"/>
          <w:spacing w:val="1"/>
          <w:sz w:val="22"/>
          <w:szCs w:val="22"/>
        </w:rPr>
        <w:t xml:space="preserve">dekanı (ümumaliməktəb kafedralarında isə rektor və ya tədris işləri </w:t>
      </w:r>
      <w:r>
        <w:rPr>
          <w:rFonts w:ascii="Palatino Linotype" w:hAnsi="Palatino Linotype" w:cs="Times New Roman"/>
          <w:spacing w:val="-2"/>
          <w:sz w:val="22"/>
          <w:szCs w:val="22"/>
        </w:rPr>
        <w:t>üzrə prorektor) aparır.</w:t>
      </w:r>
    </w:p>
    <w:p w:rsidR="002373F2" w:rsidRDefault="00797A27">
      <w:pPr>
        <w:numPr>
          <w:ilvl w:val="1"/>
          <w:numId w:val="16"/>
        </w:numPr>
        <w:shd w:val="clear" w:color="auto" w:fill="FFFFFF"/>
        <w:tabs>
          <w:tab w:val="clear" w:pos="360"/>
        </w:tabs>
        <w:ind w:left="0" w:firstLine="357"/>
        <w:jc w:val="both"/>
        <w:rPr>
          <w:rFonts w:ascii="Palatino Linotype" w:hAnsi="Palatino Linotype" w:cs="Times New Roman"/>
          <w:spacing w:val="-4"/>
          <w:sz w:val="22"/>
          <w:szCs w:val="22"/>
        </w:rPr>
      </w:pPr>
      <w:r>
        <w:rPr>
          <w:rFonts w:ascii="Palatino Linotype" w:hAnsi="Palatino Linotype" w:cs="Times New Roman"/>
          <w:spacing w:val="3"/>
          <w:sz w:val="22"/>
          <w:szCs w:val="22"/>
        </w:rPr>
        <w:t xml:space="preserve"> Ali məktəb rektoru kadrlar şöbəsinin təqdimatına əsasən </w:t>
      </w:r>
      <w:r>
        <w:rPr>
          <w:rFonts w:ascii="Palatino Linotype" w:hAnsi="Palatino Linotype" w:cs="Times New Roman"/>
          <w:sz w:val="22"/>
          <w:szCs w:val="22"/>
        </w:rPr>
        <w:t xml:space="preserve">hər  tədris  ilinin  əvvəlində  (sentyabr ayının 15-dək) cari ildə </w:t>
      </w:r>
      <w:r>
        <w:rPr>
          <w:rFonts w:ascii="Palatino Linotype" w:hAnsi="Palatino Linotype" w:cs="Times New Roman"/>
          <w:spacing w:val="1"/>
          <w:sz w:val="22"/>
          <w:szCs w:val="22"/>
        </w:rPr>
        <w:t xml:space="preserve">səlahiyyət müddəti bitəcək seçkili vəzifələrin seçki qrafikini təsdiq </w:t>
      </w:r>
      <w:r>
        <w:rPr>
          <w:rFonts w:ascii="Palatino Linotype" w:hAnsi="Palatino Linotype" w:cs="Times New Roman"/>
          <w:spacing w:val="-1"/>
          <w:sz w:val="22"/>
          <w:szCs w:val="22"/>
        </w:rPr>
        <w:t>edir.  Professor  müəllim  heyətinin hər birinə  seçki  müddətinin qurtarmasına ən azı 1 ay qalmış bu haqda məlumat verilir.</w:t>
      </w:r>
    </w:p>
    <w:p w:rsidR="002373F2" w:rsidRDefault="00797A27">
      <w:pPr>
        <w:numPr>
          <w:ilvl w:val="1"/>
          <w:numId w:val="16"/>
        </w:numPr>
        <w:shd w:val="clear" w:color="auto" w:fill="FFFFFF"/>
        <w:tabs>
          <w:tab w:val="clear" w:pos="360"/>
        </w:tabs>
        <w:ind w:left="0" w:firstLine="357"/>
        <w:jc w:val="both"/>
        <w:rPr>
          <w:rFonts w:ascii="Palatino Linotype" w:hAnsi="Palatino Linotype" w:cs="Times New Roman"/>
          <w:spacing w:val="-5"/>
          <w:sz w:val="22"/>
          <w:szCs w:val="22"/>
        </w:rPr>
      </w:pPr>
      <w:r>
        <w:rPr>
          <w:rFonts w:ascii="Palatino Linotype" w:hAnsi="Palatino Linotype" w:cs="Times New Roman"/>
          <w:spacing w:val="8"/>
          <w:sz w:val="22"/>
          <w:szCs w:val="22"/>
        </w:rPr>
        <w:t xml:space="preserve"> Yeni müddətə vəzifəni tutmaq üçün ərizə verməmiş və ya </w:t>
      </w:r>
      <w:r>
        <w:rPr>
          <w:rFonts w:ascii="Palatino Linotype" w:hAnsi="Palatino Linotype" w:cs="Times New Roman"/>
          <w:spacing w:val="3"/>
          <w:sz w:val="22"/>
          <w:szCs w:val="22"/>
        </w:rPr>
        <w:t xml:space="preserve">müsabiqədən keçməmiş şəxslər cari semestrin sonundan gec olmayaraq </w:t>
      </w:r>
      <w:r>
        <w:rPr>
          <w:rFonts w:ascii="Palatino Linotype" w:hAnsi="Palatino Linotype" w:cs="Times New Roman"/>
          <w:spacing w:val="-2"/>
          <w:sz w:val="22"/>
          <w:szCs w:val="22"/>
        </w:rPr>
        <w:t xml:space="preserve">tutduqları  vəzifədən  rektor  tərəfindən  azad  edilir  və əmək kitabçasında aşağıdakı qeydiyyat aparılır: "Seçki müddəti qurtardığına </w:t>
      </w:r>
      <w:r>
        <w:rPr>
          <w:rFonts w:ascii="Palatino Linotype" w:hAnsi="Palatino Linotype" w:cs="Times New Roman"/>
          <w:spacing w:val="-3"/>
          <w:sz w:val="22"/>
          <w:szCs w:val="22"/>
        </w:rPr>
        <w:t xml:space="preserve">görə  tutduğu  vəzifədən  azad edilir".  Bu  halda  kafedra  müdirləri </w:t>
      </w:r>
      <w:r>
        <w:rPr>
          <w:rFonts w:ascii="Palatino Linotype" w:hAnsi="Palatino Linotype" w:cs="Times New Roman"/>
          <w:spacing w:val="4"/>
          <w:sz w:val="22"/>
          <w:szCs w:val="22"/>
        </w:rPr>
        <w:t xml:space="preserve">sonradan müsabiqədə iştirak etmək şərtilə ən çoxu bir il müddətinə </w:t>
      </w:r>
      <w:r>
        <w:rPr>
          <w:rFonts w:ascii="Palatino Linotype" w:hAnsi="Palatino Linotype" w:cs="Times New Roman"/>
          <w:spacing w:val="-1"/>
          <w:sz w:val="22"/>
          <w:szCs w:val="22"/>
        </w:rPr>
        <w:t>rektorun əmri ilə həmin ali məktəbdə müvafiq işlə təmin olunur.</w:t>
      </w:r>
    </w:p>
    <w:p w:rsidR="002373F2" w:rsidRDefault="00797A27">
      <w:pPr>
        <w:numPr>
          <w:ilvl w:val="1"/>
          <w:numId w:val="16"/>
        </w:numPr>
        <w:shd w:val="clear" w:color="auto" w:fill="FFFFFF"/>
        <w:tabs>
          <w:tab w:val="clear" w:pos="360"/>
        </w:tabs>
        <w:ind w:left="0" w:firstLine="357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pacing w:val="2"/>
          <w:sz w:val="22"/>
          <w:szCs w:val="22"/>
        </w:rPr>
        <w:t xml:space="preserve"> Müstəqil iki və ya daha çox kafedra birləşdiriləndə, yaxud </w:t>
      </w:r>
      <w:r>
        <w:rPr>
          <w:rFonts w:ascii="Palatino Linotype" w:hAnsi="Palatino Linotype" w:cs="Times New Roman"/>
          <w:spacing w:val="-2"/>
          <w:sz w:val="22"/>
          <w:szCs w:val="22"/>
        </w:rPr>
        <w:t xml:space="preserve">hər hansı kafedra müstəqil kafedralara bölünəndə buradakı professor-müəllim  heyətinin  seçkisinin  əvvəlki  seçildikləri  müddətdən  tez </w:t>
      </w:r>
      <w:r>
        <w:rPr>
          <w:rFonts w:ascii="Palatino Linotype" w:hAnsi="Palatino Linotype" w:cs="Times New Roman"/>
          <w:spacing w:val="-1"/>
          <w:sz w:val="22"/>
          <w:szCs w:val="22"/>
        </w:rPr>
        <w:t xml:space="preserve">keçirilməsinə icazə verilmir Onların müddətləri kafedralar </w:t>
      </w:r>
      <w:r>
        <w:rPr>
          <w:rFonts w:ascii="Palatino Linotype" w:hAnsi="Palatino Linotype" w:cs="Times New Roman"/>
          <w:spacing w:val="1"/>
          <w:sz w:val="22"/>
          <w:szCs w:val="22"/>
        </w:rPr>
        <w:t xml:space="preserve">birləşdirilənədək (yaxud ayrılanadək) keçirilmiş seçki günündən </w:t>
      </w:r>
      <w:r>
        <w:rPr>
          <w:rFonts w:ascii="Palatino Linotype" w:hAnsi="Palatino Linotype" w:cs="Times New Roman"/>
          <w:spacing w:val="-4"/>
          <w:sz w:val="22"/>
          <w:szCs w:val="22"/>
        </w:rPr>
        <w:t>hesablanır.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 xml:space="preserve">Kafedraların birləşdirilməsi haqqında qərar qəbul edildikdə elmi şuranın həmin iclasında birləşdirilən kafedraların müdirləri arasından gizli səsvermə yolu ilə yeni müdir seçilir. Bu müdirin seçki </w:t>
      </w:r>
      <w:r>
        <w:rPr>
          <w:rFonts w:ascii="Palatino Linotype" w:hAnsi="Palatino Linotype" w:cs="Times New Roman"/>
          <w:spacing w:val="1"/>
          <w:sz w:val="22"/>
          <w:szCs w:val="22"/>
        </w:rPr>
        <w:t xml:space="preserve">müddəti kafedralar birləşdirilənədək həmin şəxs üçün keçirilmiş </w:t>
      </w:r>
      <w:r>
        <w:rPr>
          <w:rFonts w:ascii="Palatino Linotype" w:hAnsi="Palatino Linotype" w:cs="Times New Roman"/>
          <w:spacing w:val="-1"/>
          <w:sz w:val="22"/>
          <w:szCs w:val="22"/>
        </w:rPr>
        <w:t>seçki günündən hesablanır.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pacing w:val="6"/>
          <w:sz w:val="22"/>
          <w:szCs w:val="22"/>
        </w:rPr>
        <w:t xml:space="preserve">Hər hansı kafedra müstəqil kafedralara ayrılanda yeni </w:t>
      </w:r>
      <w:r>
        <w:rPr>
          <w:rFonts w:ascii="Palatino Linotype" w:hAnsi="Palatino Linotype" w:cs="Times New Roman"/>
          <w:spacing w:val="1"/>
          <w:sz w:val="22"/>
          <w:szCs w:val="22"/>
        </w:rPr>
        <w:t xml:space="preserve">yaradılmış kafedraların birinə </w:t>
      </w:r>
      <w:r>
        <w:rPr>
          <w:rFonts w:ascii="Palatino Linotype" w:hAnsi="Palatino Linotype" w:cs="Times New Roman"/>
          <w:spacing w:val="1"/>
          <w:sz w:val="22"/>
          <w:szCs w:val="22"/>
        </w:rPr>
        <w:lastRenderedPageBreak/>
        <w:t xml:space="preserve">əvvəlki kafedra müdiri seçildiyi </w:t>
      </w:r>
      <w:r>
        <w:rPr>
          <w:rFonts w:ascii="Palatino Linotype" w:hAnsi="Palatino Linotype" w:cs="Times New Roman"/>
          <w:spacing w:val="2"/>
          <w:sz w:val="22"/>
          <w:szCs w:val="22"/>
        </w:rPr>
        <w:t xml:space="preserve">müddət qurtarana kimi rəhbərlik edir. Digər kafedraların müdiri </w:t>
      </w:r>
      <w:r>
        <w:rPr>
          <w:rFonts w:ascii="Palatino Linotype" w:hAnsi="Palatino Linotype" w:cs="Times New Roman"/>
          <w:spacing w:val="-1"/>
          <w:sz w:val="22"/>
          <w:szCs w:val="22"/>
        </w:rPr>
        <w:t>vəzifəsi isə müsabiqə yolu ilə tutulur.</w:t>
      </w:r>
    </w:p>
    <w:p w:rsidR="002373F2" w:rsidRDefault="00797A27">
      <w:pPr>
        <w:shd w:val="clear" w:color="auto" w:fill="FFFFFF"/>
        <w:ind w:firstLine="357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pacing w:val="1"/>
          <w:sz w:val="22"/>
          <w:szCs w:val="22"/>
        </w:rPr>
        <w:t xml:space="preserve">Kafedranın adı dəyişdirildiyi halda kafedra müdiri və dikər </w:t>
      </w:r>
      <w:r>
        <w:rPr>
          <w:rFonts w:ascii="Palatino Linotype" w:hAnsi="Palatino Linotype" w:cs="Times New Roman"/>
          <w:spacing w:val="-1"/>
          <w:sz w:val="22"/>
          <w:szCs w:val="22"/>
        </w:rPr>
        <w:t>əməkdaşlar seçki müddəti qurtarana kimi öz vəzifələrini icra edirlər.</w:t>
      </w:r>
    </w:p>
    <w:p w:rsidR="002373F2" w:rsidRDefault="00797A27">
      <w:pPr>
        <w:numPr>
          <w:ilvl w:val="1"/>
          <w:numId w:val="16"/>
        </w:numPr>
        <w:shd w:val="clear" w:color="auto" w:fill="FFFFFF"/>
        <w:tabs>
          <w:tab w:val="clear" w:pos="360"/>
          <w:tab w:val="num" w:pos="0"/>
        </w:tabs>
        <w:ind w:left="0" w:firstLine="426"/>
        <w:jc w:val="both"/>
        <w:rPr>
          <w:rFonts w:ascii="Palatino Linotype" w:hAnsi="Palatino Linotype" w:cs="Times New Roman"/>
          <w:spacing w:val="-1"/>
          <w:sz w:val="22"/>
          <w:szCs w:val="22"/>
        </w:rPr>
      </w:pPr>
      <w:r>
        <w:rPr>
          <w:rFonts w:ascii="Palatino Linotype" w:hAnsi="Palatino Linotype" w:cs="Times New Roman"/>
          <w:spacing w:val="1"/>
          <w:sz w:val="22"/>
          <w:szCs w:val="22"/>
        </w:rPr>
        <w:t xml:space="preserve">Əxlaqi qüsurlara, əmək intizamını pozduğuna, vəzifəsinin </w:t>
      </w:r>
      <w:r>
        <w:rPr>
          <w:rFonts w:ascii="Palatino Linotype" w:hAnsi="Palatino Linotype" w:cs="Times New Roman"/>
          <w:spacing w:val="3"/>
          <w:sz w:val="22"/>
          <w:szCs w:val="22"/>
        </w:rPr>
        <w:t xml:space="preserve">öhdəsindən layiqincə gəlmədiyinə və Azərbaycan Respublikası </w:t>
      </w:r>
      <w:r>
        <w:rPr>
          <w:rFonts w:ascii="Palatino Linotype" w:hAnsi="Palatino Linotype" w:cs="Times New Roman"/>
          <w:spacing w:val="7"/>
          <w:sz w:val="22"/>
          <w:szCs w:val="22"/>
        </w:rPr>
        <w:t xml:space="preserve">qanunvericiliyində nəzərdə tutulmuş başqa hallara görə tutduğu </w:t>
      </w:r>
      <w:r>
        <w:rPr>
          <w:rFonts w:ascii="Palatino Linotype" w:hAnsi="Palatino Linotype" w:cs="Times New Roman"/>
          <w:spacing w:val="1"/>
          <w:sz w:val="22"/>
          <w:szCs w:val="22"/>
        </w:rPr>
        <w:t>vəzifədə işləməyə layiq görülməyən kafedra müdiri və professor-</w:t>
      </w:r>
      <w:r>
        <w:rPr>
          <w:rFonts w:ascii="Palatino Linotype" w:hAnsi="Palatino Linotype" w:cs="Times New Roman"/>
          <w:sz w:val="22"/>
          <w:szCs w:val="22"/>
        </w:rPr>
        <w:t xml:space="preserve">müəllimlər rektorun əmri ilə qanunvericilikdə nəzərdə tutulan qaydada vəzifəsindən azad edilir. Bu zaman müvafiq kafedranın təqdimatı və </w:t>
      </w:r>
      <w:r>
        <w:rPr>
          <w:rFonts w:ascii="Palatino Linotype" w:hAnsi="Palatino Linotype" w:cs="Times New Roman"/>
          <w:spacing w:val="-1"/>
          <w:sz w:val="22"/>
          <w:szCs w:val="22"/>
        </w:rPr>
        <w:t>onların seçildiyi elmi şuranın qərarı əsas götürülür.</w:t>
      </w:r>
    </w:p>
    <w:p w:rsidR="002373F2" w:rsidRDefault="002373F2">
      <w:pPr>
        <w:shd w:val="clear" w:color="auto" w:fill="FFFFFF"/>
        <w:jc w:val="both"/>
        <w:rPr>
          <w:rFonts w:ascii="Palatino Linotype" w:hAnsi="Palatino Linotype" w:cs="Times New Roman"/>
          <w:spacing w:val="-1"/>
          <w:sz w:val="22"/>
          <w:szCs w:val="22"/>
        </w:rPr>
      </w:pPr>
    </w:p>
    <w:p w:rsidR="002373F2" w:rsidRDefault="002373F2">
      <w:pPr>
        <w:shd w:val="clear" w:color="auto" w:fill="FFFFFF"/>
        <w:jc w:val="both"/>
        <w:rPr>
          <w:rFonts w:ascii="Palatino Linotype" w:hAnsi="Palatino Linotype" w:cs="Times New Roman"/>
          <w:spacing w:val="-1"/>
          <w:sz w:val="22"/>
          <w:szCs w:val="22"/>
        </w:rPr>
      </w:pPr>
    </w:p>
    <w:p w:rsidR="002373F2" w:rsidRDefault="002373F2">
      <w:pPr>
        <w:shd w:val="clear" w:color="auto" w:fill="FFFFFF"/>
        <w:jc w:val="both"/>
        <w:rPr>
          <w:rFonts w:ascii="Palatino Linotype" w:hAnsi="Palatino Linotype" w:cs="Times New Roman"/>
          <w:spacing w:val="-1"/>
          <w:sz w:val="22"/>
          <w:szCs w:val="22"/>
        </w:rPr>
      </w:pPr>
    </w:p>
    <w:p w:rsidR="002373F2" w:rsidRDefault="00797A27">
      <w:pPr>
        <w:shd w:val="clear" w:color="auto" w:fill="FFFFFF"/>
        <w:ind w:right="10"/>
        <w:jc w:val="right"/>
        <w:rPr>
          <w:rFonts w:ascii="Palatino Linotype" w:hAnsi="Palatino Linotype" w:cs="Times New Roman"/>
          <w:b/>
          <w:bCs/>
          <w:spacing w:val="4"/>
          <w:sz w:val="24"/>
          <w:szCs w:val="24"/>
        </w:rPr>
      </w:pPr>
      <w:r>
        <w:rPr>
          <w:rFonts w:ascii="Palatino Linotype" w:hAnsi="Palatino Linotype" w:cs="Times New Roman"/>
          <w:b/>
          <w:bCs/>
          <w:spacing w:val="4"/>
          <w:sz w:val="24"/>
          <w:szCs w:val="24"/>
        </w:rPr>
        <w:br w:type="page"/>
      </w:r>
    </w:p>
    <w:p w:rsidR="002373F2" w:rsidRDefault="002373F2">
      <w:pPr>
        <w:shd w:val="clear" w:color="auto" w:fill="FFFFFF"/>
        <w:ind w:right="10"/>
        <w:jc w:val="right"/>
        <w:rPr>
          <w:rFonts w:ascii="Palatino Linotype" w:hAnsi="Palatino Linotype" w:cs="Times New Roman"/>
          <w:b/>
          <w:bCs/>
          <w:spacing w:val="4"/>
          <w:sz w:val="24"/>
          <w:szCs w:val="24"/>
        </w:rPr>
      </w:pPr>
    </w:p>
    <w:p w:rsidR="002373F2" w:rsidRDefault="00797A27">
      <w:pPr>
        <w:shd w:val="clear" w:color="auto" w:fill="FFFFFF"/>
        <w:ind w:right="10"/>
        <w:jc w:val="right"/>
        <w:rPr>
          <w:rFonts w:ascii="Palatino Linotype" w:hAnsi="Palatino Linotype" w:cs="Times New Roman"/>
          <w:b/>
          <w:bCs/>
          <w:spacing w:val="4"/>
          <w:sz w:val="24"/>
          <w:szCs w:val="24"/>
        </w:rPr>
      </w:pPr>
      <w:r>
        <w:rPr>
          <w:rFonts w:ascii="Palatino Linotype" w:hAnsi="Palatino Linotype" w:cs="Times New Roman"/>
          <w:b/>
          <w:bCs/>
          <w:spacing w:val="4"/>
          <w:sz w:val="24"/>
          <w:szCs w:val="24"/>
        </w:rPr>
        <w:t>NÜMUNƏ 1</w:t>
      </w:r>
    </w:p>
    <w:p w:rsidR="002373F2" w:rsidRDefault="002373F2">
      <w:pPr>
        <w:shd w:val="clear" w:color="auto" w:fill="FFFFFF"/>
        <w:ind w:right="10"/>
        <w:jc w:val="right"/>
        <w:rPr>
          <w:rFonts w:ascii="Palatino Linotype" w:hAnsi="Palatino Linotype" w:cs="Times New Roman"/>
          <w:sz w:val="24"/>
          <w:szCs w:val="24"/>
        </w:rPr>
      </w:pPr>
    </w:p>
    <w:p w:rsidR="002373F2" w:rsidRDefault="00797A27">
      <w:pPr>
        <w:shd w:val="clear" w:color="auto" w:fill="FFFFFF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pacing w:val="-2"/>
          <w:sz w:val="22"/>
          <w:szCs w:val="22"/>
        </w:rPr>
        <w:t>______________________________________________________________________vəzifəsinə seçki</w:t>
      </w:r>
    </w:p>
    <w:p w:rsidR="002373F2" w:rsidRDefault="00797A27">
      <w:pPr>
        <w:shd w:val="clear" w:color="auto" w:fill="FFFFFF"/>
        <w:jc w:val="center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pacing w:val="-1"/>
          <w:sz w:val="22"/>
          <w:szCs w:val="22"/>
        </w:rPr>
        <w:t>(vəzifənin adı)</w:t>
      </w:r>
    </w:p>
    <w:p w:rsidR="002373F2" w:rsidRDefault="00797A27">
      <w:pPr>
        <w:shd w:val="clear" w:color="auto" w:fill="FFFFFF"/>
        <w:tabs>
          <w:tab w:val="left" w:leader="underscore" w:pos="5040"/>
        </w:tabs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pacing w:val="-6"/>
          <w:sz w:val="22"/>
          <w:szCs w:val="22"/>
        </w:rPr>
        <w:t xml:space="preserve">üzrə </w:t>
      </w:r>
      <w:r>
        <w:rPr>
          <w:rFonts w:ascii="Palatino Linotype" w:hAnsi="Palatino Linotype" w:cs="Times New Roman"/>
          <w:sz w:val="22"/>
          <w:szCs w:val="22"/>
        </w:rPr>
        <w:t>________________________________________________________________</w:t>
      </w:r>
      <w:r>
        <w:rPr>
          <w:rFonts w:ascii="Palatino Linotype" w:hAnsi="Palatino Linotype" w:cs="Times New Roman"/>
          <w:spacing w:val="-2"/>
          <w:sz w:val="22"/>
          <w:szCs w:val="22"/>
        </w:rPr>
        <w:t>elmi şurasının</w:t>
      </w:r>
    </w:p>
    <w:p w:rsidR="002373F2" w:rsidRDefault="00797A27">
      <w:pPr>
        <w:shd w:val="clear" w:color="auto" w:fill="FFFFFF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i/>
          <w:iCs/>
          <w:spacing w:val="-3"/>
          <w:sz w:val="22"/>
          <w:szCs w:val="22"/>
        </w:rPr>
        <w:t xml:space="preserve">                                              (ali təhsil müəssisəsinin (fakültəsinin) adı)</w:t>
      </w:r>
    </w:p>
    <w:p w:rsidR="002373F2" w:rsidRDefault="00797A27">
      <w:pPr>
        <w:shd w:val="clear" w:color="auto" w:fill="FFFFFF"/>
        <w:tabs>
          <w:tab w:val="left" w:leader="underscore" w:pos="5856"/>
        </w:tabs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pacing w:val="-5"/>
          <w:sz w:val="22"/>
          <w:szCs w:val="22"/>
        </w:rPr>
        <w:t xml:space="preserve"> </w:t>
      </w:r>
      <w:r>
        <w:rPr>
          <w:rFonts w:ascii="Palatino Linotype" w:hAnsi="Palatino Linotype" w:cs="Times New Roman"/>
          <w:spacing w:val="-2"/>
          <w:sz w:val="22"/>
          <w:szCs w:val="22"/>
        </w:rPr>
        <w:t>___________________________________________________________________________</w:t>
      </w:r>
      <w:r>
        <w:rPr>
          <w:rFonts w:ascii="Palatino Linotype" w:hAnsi="Palatino Linotype" w:cs="Times New Roman"/>
          <w:spacing w:val="-5"/>
          <w:sz w:val="22"/>
          <w:szCs w:val="22"/>
        </w:rPr>
        <w:t xml:space="preserve">   iclasının                                                                                                                                </w:t>
      </w:r>
    </w:p>
    <w:p w:rsidR="002373F2" w:rsidRDefault="00797A27">
      <w:pPr>
        <w:shd w:val="clear" w:color="auto" w:fill="FFFFFF"/>
        <w:tabs>
          <w:tab w:val="left" w:pos="993"/>
          <w:tab w:val="center" w:pos="4536"/>
        </w:tabs>
        <w:jc w:val="both"/>
        <w:rPr>
          <w:rFonts w:ascii="Palatino Linotype" w:hAnsi="Palatino Linotype" w:cs="Times New Roman"/>
          <w:i/>
          <w:iCs/>
          <w:spacing w:val="-6"/>
          <w:sz w:val="22"/>
          <w:szCs w:val="22"/>
        </w:rPr>
      </w:pPr>
      <w:r>
        <w:rPr>
          <w:rFonts w:ascii="Palatino Linotype" w:hAnsi="Palatino Linotype" w:cs="Times New Roman"/>
          <w:i/>
          <w:iCs/>
          <w:spacing w:val="-6"/>
          <w:sz w:val="22"/>
          <w:szCs w:val="22"/>
        </w:rPr>
        <w:tab/>
      </w:r>
      <w:r>
        <w:rPr>
          <w:rFonts w:ascii="Palatino Linotype" w:hAnsi="Palatino Linotype" w:cs="Times New Roman"/>
          <w:i/>
          <w:iCs/>
          <w:spacing w:val="-6"/>
          <w:sz w:val="22"/>
          <w:szCs w:val="22"/>
        </w:rPr>
        <w:tab/>
        <w:t>(tarix, protokol nömrəsi)</w:t>
      </w:r>
    </w:p>
    <w:p w:rsidR="002373F2" w:rsidRDefault="00797A27">
      <w:pPr>
        <w:shd w:val="clear" w:color="auto" w:fill="FFFFFF"/>
        <w:tabs>
          <w:tab w:val="left" w:pos="993"/>
          <w:tab w:val="center" w:pos="4536"/>
        </w:tabs>
        <w:jc w:val="both"/>
        <w:rPr>
          <w:rFonts w:ascii="Palatino Linotype" w:hAnsi="Palatino Linotype" w:cs="Times New Roman"/>
          <w:i/>
          <w:iCs/>
          <w:spacing w:val="-6"/>
          <w:sz w:val="22"/>
          <w:szCs w:val="22"/>
        </w:rPr>
      </w:pPr>
      <w:r>
        <w:rPr>
          <w:rFonts w:ascii="Palatino Linotype" w:hAnsi="Palatino Linotype" w:cs="Times New Roman"/>
          <w:iCs/>
          <w:spacing w:val="-6"/>
          <w:sz w:val="22"/>
          <w:szCs w:val="22"/>
        </w:rPr>
        <w:t>g</w:t>
      </w:r>
      <w:r>
        <w:rPr>
          <w:rFonts w:ascii="Palatino Linotype" w:hAnsi="Palatino Linotype" w:cs="Times New Roman"/>
          <w:spacing w:val="-1"/>
          <w:sz w:val="22"/>
          <w:szCs w:val="22"/>
        </w:rPr>
        <w:t>izli səsvermə</w:t>
      </w:r>
    </w:p>
    <w:p w:rsidR="002373F2" w:rsidRDefault="002373F2">
      <w:pPr>
        <w:shd w:val="clear" w:color="auto" w:fill="FFFFFF"/>
        <w:jc w:val="both"/>
        <w:rPr>
          <w:rFonts w:ascii="Palatino Linotype" w:hAnsi="Palatino Linotype" w:cs="Times New Roman"/>
          <w:b/>
          <w:bCs/>
          <w:spacing w:val="96"/>
          <w:sz w:val="24"/>
          <w:szCs w:val="24"/>
        </w:rPr>
      </w:pPr>
    </w:p>
    <w:p w:rsidR="002373F2" w:rsidRDefault="00797A27">
      <w:pPr>
        <w:shd w:val="clear" w:color="auto" w:fill="FFFFFF"/>
        <w:jc w:val="center"/>
        <w:rPr>
          <w:rFonts w:ascii="Palatino Linotype" w:hAnsi="Palatino Linotype" w:cs="Times New Roman"/>
          <w:b/>
          <w:bCs/>
          <w:spacing w:val="3"/>
          <w:sz w:val="24"/>
          <w:szCs w:val="24"/>
        </w:rPr>
      </w:pPr>
      <w:r>
        <w:rPr>
          <w:rFonts w:ascii="Palatino Linotype" w:hAnsi="Palatino Linotype" w:cs="Times New Roman"/>
          <w:b/>
          <w:bCs/>
          <w:spacing w:val="96"/>
          <w:sz w:val="24"/>
          <w:szCs w:val="24"/>
        </w:rPr>
        <w:t>Büllete</w:t>
      </w:r>
      <w:r>
        <w:rPr>
          <w:rFonts w:ascii="Palatino Linotype" w:hAnsi="Palatino Linotype" w:cs="Times New Roman"/>
          <w:b/>
          <w:bCs/>
          <w:spacing w:val="3"/>
          <w:sz w:val="24"/>
          <w:szCs w:val="24"/>
        </w:rPr>
        <w:t>n i</w:t>
      </w:r>
    </w:p>
    <w:p w:rsidR="002373F2" w:rsidRDefault="002373F2">
      <w:pPr>
        <w:shd w:val="clear" w:color="auto" w:fill="FFFFFF"/>
        <w:rPr>
          <w:rFonts w:ascii="Palatino Linotype" w:hAnsi="Palatino Linotype" w:cs="Times New Roman"/>
          <w:sz w:val="24"/>
          <w:szCs w:val="24"/>
        </w:rPr>
      </w:pPr>
    </w:p>
    <w:p w:rsidR="002373F2" w:rsidRDefault="00797A27">
      <w:pPr>
        <w:shd w:val="clear" w:color="auto" w:fill="FFFFFF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__________________________________________________________________________</w:t>
      </w:r>
    </w:p>
    <w:p w:rsidR="002373F2" w:rsidRDefault="00797A27">
      <w:pPr>
        <w:shd w:val="clear" w:color="auto" w:fill="FFFFFF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sıra</w:t>
      </w:r>
    </w:p>
    <w:p w:rsidR="002373F2" w:rsidRDefault="00797A27">
      <w:pPr>
        <w:shd w:val="clear" w:color="auto" w:fill="FFFFFF"/>
        <w:jc w:val="both"/>
        <w:rPr>
          <w:rFonts w:ascii="Palatino Linotype" w:hAnsi="Palatino Linotype" w:cs="Times New Roman"/>
          <w:sz w:val="22"/>
          <w:szCs w:val="22"/>
          <w:u w:val="single"/>
        </w:rPr>
      </w:pPr>
      <w:r>
        <w:rPr>
          <w:rFonts w:ascii="Palatino Linotype" w:hAnsi="Palatino Linotype" w:cs="Times New Roman"/>
          <w:sz w:val="22"/>
          <w:szCs w:val="22"/>
        </w:rPr>
        <w:t>№-si</w:t>
      </w:r>
    </w:p>
    <w:p w:rsidR="002373F2" w:rsidRDefault="00797A27">
      <w:pPr>
        <w:shd w:val="clear" w:color="auto" w:fill="FFFFFF"/>
        <w:jc w:val="both"/>
        <w:rPr>
          <w:rFonts w:ascii="Palatino Linotype" w:hAnsi="Palatino Linotype" w:cs="Times New Roman"/>
          <w:sz w:val="22"/>
          <w:szCs w:val="22"/>
          <w:u w:val="single"/>
        </w:rPr>
      </w:pPr>
      <w:r>
        <w:rPr>
          <w:rFonts w:ascii="Palatino Linotype" w:hAnsi="Palatino Linotype" w:cs="Times New Roman"/>
          <w:sz w:val="22"/>
          <w:szCs w:val="22"/>
          <w:u w:val="single"/>
        </w:rPr>
        <w:t xml:space="preserve">____ </w:t>
      </w:r>
      <w:r>
        <w:rPr>
          <w:rFonts w:ascii="Palatino Linotype" w:hAnsi="Palatino Linotype" w:cs="Times New Roman"/>
          <w:spacing w:val="-23"/>
          <w:sz w:val="22"/>
          <w:szCs w:val="22"/>
          <w:u w:val="single"/>
        </w:rPr>
        <w:t>_______________________________________________________________________________________________</w:t>
      </w:r>
    </w:p>
    <w:p w:rsidR="002373F2" w:rsidRDefault="00797A27">
      <w:pPr>
        <w:shd w:val="clear" w:color="auto" w:fill="FFFFFF"/>
        <w:jc w:val="both"/>
        <w:rPr>
          <w:rFonts w:ascii="Palatino Linotype" w:hAnsi="Palatino Linotype" w:cs="Times New Roman"/>
          <w:spacing w:val="-23"/>
          <w:sz w:val="22"/>
          <w:szCs w:val="22"/>
        </w:rPr>
      </w:pPr>
      <w:r>
        <w:rPr>
          <w:rFonts w:ascii="Palatino Linotype" w:hAnsi="Palatino Linotype" w:cs="Times New Roman"/>
          <w:spacing w:val="-23"/>
          <w:sz w:val="22"/>
          <w:szCs w:val="22"/>
        </w:rPr>
        <w:t xml:space="preserve">1. </w:t>
      </w:r>
    </w:p>
    <w:p w:rsidR="002373F2" w:rsidRDefault="00797A27">
      <w:pPr>
        <w:shd w:val="clear" w:color="auto" w:fill="FFFFFF"/>
        <w:jc w:val="both"/>
        <w:rPr>
          <w:rFonts w:ascii="Palatino Linotype" w:hAnsi="Palatino Linotype" w:cs="Times New Roman"/>
          <w:spacing w:val="-16"/>
          <w:sz w:val="22"/>
          <w:szCs w:val="22"/>
        </w:rPr>
      </w:pPr>
      <w:r>
        <w:rPr>
          <w:rFonts w:ascii="Palatino Linotype" w:hAnsi="Palatino Linotype" w:cs="Times New Roman"/>
          <w:spacing w:val="-16"/>
          <w:sz w:val="22"/>
          <w:szCs w:val="22"/>
        </w:rPr>
        <w:t xml:space="preserve">2. </w:t>
      </w:r>
    </w:p>
    <w:p w:rsidR="002373F2" w:rsidRDefault="00797A27">
      <w:pPr>
        <w:shd w:val="clear" w:color="auto" w:fill="FFFFFF"/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pacing w:val="-12"/>
          <w:sz w:val="22"/>
          <w:szCs w:val="22"/>
        </w:rPr>
        <w:t>3.</w:t>
      </w:r>
    </w:p>
    <w:p w:rsidR="002373F2" w:rsidRDefault="002373F2">
      <w:pPr>
        <w:shd w:val="clear" w:color="auto" w:fill="FFFFFF"/>
        <w:jc w:val="both"/>
        <w:rPr>
          <w:rFonts w:ascii="Palatino Linotype" w:hAnsi="Palatino Linotype" w:cs="Times New Roman"/>
          <w:spacing w:val="-2"/>
          <w:sz w:val="22"/>
          <w:szCs w:val="22"/>
        </w:rPr>
      </w:pPr>
    </w:p>
    <w:p w:rsidR="002373F2" w:rsidRDefault="00797A27">
      <w:pPr>
        <w:shd w:val="clear" w:color="auto" w:fill="FFFFFF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Namizədə münasibət onun adını saxlamaq (lehinə) və ya üstündən xətt çəkməklə (əleyhinə) bildirilir.</w:t>
      </w:r>
      <w:r>
        <w:rPr>
          <w:rFonts w:ascii="Palatino Linotype" w:hAnsi="Palatino Linotype"/>
          <w:b/>
          <w:sz w:val="22"/>
          <w:szCs w:val="22"/>
        </w:rPr>
        <w:t xml:space="preserve"> </w:t>
      </w:r>
    </w:p>
    <w:sectPr w:rsidR="002373F2" w:rsidSect="002373F2">
      <w:pgSz w:w="11909" w:h="16834"/>
      <w:pgMar w:top="1440" w:right="1136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7CC040"/>
    <w:lvl w:ilvl="0">
      <w:numFmt w:val="decimal"/>
      <w:lvlText w:val="*"/>
      <w:lvlJc w:val="left"/>
    </w:lvl>
  </w:abstractNum>
  <w:abstractNum w:abstractNumId="1">
    <w:nsid w:val="04196D2D"/>
    <w:multiLevelType w:val="singleLevel"/>
    <w:tmpl w:val="27EE4E24"/>
    <w:lvl w:ilvl="0">
      <w:start w:val="1"/>
      <w:numFmt w:val="decimal"/>
      <w:lvlText w:val="??%1?"/>
      <w:legacy w:legacy="1" w:legacySpace="0" w:legacyIndent="413"/>
      <w:lvlJc w:val="left"/>
      <w:rPr>
        <w:rFonts w:ascii="Arial" w:hAnsi="Arial" w:hint="default"/>
      </w:rPr>
    </w:lvl>
  </w:abstractNum>
  <w:abstractNum w:abstractNumId="2">
    <w:nsid w:val="077714DB"/>
    <w:multiLevelType w:val="multilevel"/>
    <w:tmpl w:val="A18866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017785E"/>
    <w:multiLevelType w:val="singleLevel"/>
    <w:tmpl w:val="07B05342"/>
    <w:lvl w:ilvl="0">
      <w:start w:val="1"/>
      <w:numFmt w:val="decimal"/>
      <w:lvlText w:val="??%1?"/>
      <w:legacy w:legacy="1" w:legacySpace="0" w:legacyIndent="480"/>
      <w:lvlJc w:val="left"/>
      <w:rPr>
        <w:rFonts w:ascii="Arial" w:hAnsi="Arial" w:hint="default"/>
      </w:rPr>
    </w:lvl>
  </w:abstractNum>
  <w:abstractNum w:abstractNumId="4">
    <w:nsid w:val="105656F7"/>
    <w:multiLevelType w:val="multilevel"/>
    <w:tmpl w:val="3814B81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F857A0B"/>
    <w:multiLevelType w:val="singleLevel"/>
    <w:tmpl w:val="A5BA577C"/>
    <w:lvl w:ilvl="0">
      <w:start w:val="2"/>
      <w:numFmt w:val="decimal"/>
      <w:lvlText w:val="??%1?"/>
      <w:legacy w:legacy="1" w:legacySpace="0" w:legacyIndent="413"/>
      <w:lvlJc w:val="left"/>
      <w:rPr>
        <w:rFonts w:ascii="Arial" w:hAnsi="Arial" w:hint="default"/>
      </w:rPr>
    </w:lvl>
  </w:abstractNum>
  <w:abstractNum w:abstractNumId="6">
    <w:nsid w:val="20700E14"/>
    <w:multiLevelType w:val="singleLevel"/>
    <w:tmpl w:val="76D447B8"/>
    <w:lvl w:ilvl="0">
      <w:start w:val="5"/>
      <w:numFmt w:val="decimal"/>
      <w:lvlText w:val="??%1?"/>
      <w:legacy w:legacy="1" w:legacySpace="0" w:legacyIndent="437"/>
      <w:lvlJc w:val="left"/>
      <w:rPr>
        <w:rFonts w:ascii="Arial" w:hAnsi="Arial" w:hint="default"/>
      </w:rPr>
    </w:lvl>
  </w:abstractNum>
  <w:abstractNum w:abstractNumId="7">
    <w:nsid w:val="2B2276EE"/>
    <w:multiLevelType w:val="singleLevel"/>
    <w:tmpl w:val="B14413FC"/>
    <w:lvl w:ilvl="0">
      <w:start w:val="8"/>
      <w:numFmt w:val="decimal"/>
      <w:lvlText w:val="1.%1."/>
      <w:legacy w:legacy="1" w:legacySpace="0" w:legacyIndent="403"/>
      <w:lvlJc w:val="left"/>
      <w:rPr>
        <w:rFonts w:ascii="Palatino Linotype" w:hAnsi="Palatino Linotype" w:cs="Arial" w:hint="default"/>
      </w:rPr>
    </w:lvl>
  </w:abstractNum>
  <w:abstractNum w:abstractNumId="8">
    <w:nsid w:val="2C8700AC"/>
    <w:multiLevelType w:val="multilevel"/>
    <w:tmpl w:val="5DDEA2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EB80FBE"/>
    <w:multiLevelType w:val="multilevel"/>
    <w:tmpl w:val="203273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A0B6872"/>
    <w:multiLevelType w:val="singleLevel"/>
    <w:tmpl w:val="9864CCF0"/>
    <w:lvl w:ilvl="0">
      <w:start w:val="1"/>
      <w:numFmt w:val="decimal"/>
      <w:lvlText w:val="%1.."/>
      <w:legacy w:legacy="1" w:legacySpace="0" w:legacyIndent="576"/>
      <w:lvlJc w:val="left"/>
      <w:rPr>
        <w:rFonts w:ascii="Times New Roman" w:eastAsia="Times New Roman" w:hAnsi="Times New Roman" w:cs="Times New Roman"/>
      </w:rPr>
    </w:lvl>
  </w:abstractNum>
  <w:abstractNum w:abstractNumId="11">
    <w:nsid w:val="4E4C6F38"/>
    <w:multiLevelType w:val="singleLevel"/>
    <w:tmpl w:val="45066A40"/>
    <w:lvl w:ilvl="0">
      <w:start w:val="7"/>
      <w:numFmt w:val="decimal"/>
      <w:lvlText w:val="%1.."/>
      <w:legacy w:legacy="1" w:legacySpace="0" w:legacyIndent="432"/>
      <w:lvlJc w:val="left"/>
      <w:rPr>
        <w:rFonts w:ascii="Times New Roman" w:eastAsia="Times New Roman" w:hAnsi="Times New Roman" w:cs="Times New Roman"/>
      </w:rPr>
    </w:lvl>
  </w:abstractNum>
  <w:abstractNum w:abstractNumId="12">
    <w:nsid w:val="50242DCA"/>
    <w:multiLevelType w:val="singleLevel"/>
    <w:tmpl w:val="2AFED4B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eastAsia="Times New Roman" w:hAnsi="Times New Roman" w:cs="Times New Roman"/>
      </w:rPr>
    </w:lvl>
  </w:abstractNum>
  <w:abstractNum w:abstractNumId="13">
    <w:nsid w:val="53A36A3E"/>
    <w:multiLevelType w:val="singleLevel"/>
    <w:tmpl w:val="173E21BA"/>
    <w:lvl w:ilvl="0">
      <w:start w:val="1"/>
      <w:numFmt w:val="decimal"/>
      <w:lvlText w:val="??%1?"/>
      <w:legacy w:legacy="1" w:legacySpace="0" w:legacyIndent="532"/>
      <w:lvlJc w:val="left"/>
      <w:rPr>
        <w:rFonts w:ascii="Arial" w:hAnsi="Arial" w:hint="default"/>
      </w:rPr>
    </w:lvl>
  </w:abstractNum>
  <w:abstractNum w:abstractNumId="14">
    <w:nsid w:val="5C24294B"/>
    <w:multiLevelType w:val="singleLevel"/>
    <w:tmpl w:val="AB0ED8AA"/>
    <w:lvl w:ilvl="0">
      <w:start w:val="7"/>
      <w:numFmt w:val="decimal"/>
      <w:lvlText w:val="??%1?"/>
      <w:legacy w:legacy="1" w:legacySpace="0" w:legacyIndent="437"/>
      <w:lvlJc w:val="left"/>
      <w:rPr>
        <w:rFonts w:ascii="Arial" w:hAnsi="Arial" w:hint="default"/>
      </w:rPr>
    </w:lvl>
  </w:abstractNum>
  <w:abstractNum w:abstractNumId="15">
    <w:nsid w:val="6AEC3E10"/>
    <w:multiLevelType w:val="singleLevel"/>
    <w:tmpl w:val="691822F2"/>
    <w:lvl w:ilvl="0">
      <w:start w:val="1"/>
      <w:numFmt w:val="decimal"/>
      <w:lvlText w:val="2.%1."/>
      <w:legacy w:legacy="1" w:legacySpace="0" w:legacyIndent="431"/>
      <w:lvlJc w:val="left"/>
      <w:rPr>
        <w:rFonts w:ascii="Palatino Linotype" w:hAnsi="Palatino Linotype" w:cs="Arial" w:hint="default"/>
      </w:rPr>
    </w:lvl>
  </w:abstractNum>
  <w:abstractNum w:abstractNumId="16">
    <w:nsid w:val="72520293"/>
    <w:multiLevelType w:val="hybridMultilevel"/>
    <w:tmpl w:val="6366C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7B2C90"/>
    <w:multiLevelType w:val="multilevel"/>
    <w:tmpl w:val="B7282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BA402DB"/>
    <w:multiLevelType w:val="singleLevel"/>
    <w:tmpl w:val="76D447B8"/>
    <w:lvl w:ilvl="0">
      <w:start w:val="5"/>
      <w:numFmt w:val="decimal"/>
      <w:lvlText w:val="??%1?"/>
      <w:legacy w:legacy="1" w:legacySpace="0" w:legacyIndent="437"/>
      <w:lvlJc w:val="left"/>
      <w:rPr>
        <w:rFonts w:ascii="Arial" w:hAnsi="Arial" w:hint="default"/>
      </w:rPr>
    </w:lvl>
  </w:abstractNum>
  <w:abstractNum w:abstractNumId="19">
    <w:nsid w:val="7CA76B16"/>
    <w:multiLevelType w:val="multilevel"/>
    <w:tmpl w:val="DFFA33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7E5C6AF3"/>
    <w:multiLevelType w:val="multilevel"/>
    <w:tmpl w:val="C82A6A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?"/>
        <w:legacy w:legacy="1" w:legacySpace="0" w:legacyIndent="130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?"/>
        <w:legacy w:legacy="1" w:legacySpace="0" w:legacyIndent="168"/>
        <w:lvlJc w:val="left"/>
        <w:rPr>
          <w:rFonts w:ascii="Arial" w:hAnsi="Arial" w:hint="default"/>
        </w:rPr>
      </w:lvl>
    </w:lvlOverride>
  </w:num>
  <w:num w:numId="6">
    <w:abstractNumId w:val="18"/>
  </w:num>
  <w:num w:numId="7">
    <w:abstractNumId w:val="14"/>
  </w:num>
  <w:num w:numId="8">
    <w:abstractNumId w:val="10"/>
  </w:num>
  <w:num w:numId="9">
    <w:abstractNumId w:val="6"/>
  </w:num>
  <w:num w:numId="10">
    <w:abstractNumId w:val="13"/>
  </w:num>
  <w:num w:numId="11">
    <w:abstractNumId w:val="3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?"/>
        <w:legacy w:legacy="1" w:legacySpace="0" w:legacyIndent="129"/>
        <w:lvlJc w:val="left"/>
        <w:rPr>
          <w:rFonts w:ascii="Arial" w:hAnsi="Arial" w:hint="default"/>
        </w:rPr>
      </w:lvl>
    </w:lvlOverride>
  </w:num>
  <w:num w:numId="14">
    <w:abstractNumId w:val="17"/>
  </w:num>
  <w:num w:numId="15">
    <w:abstractNumId w:val="19"/>
  </w:num>
  <w:num w:numId="16">
    <w:abstractNumId w:val="8"/>
  </w:num>
  <w:num w:numId="17">
    <w:abstractNumId w:val="9"/>
  </w:num>
  <w:num w:numId="18">
    <w:abstractNumId w:val="2"/>
  </w:num>
  <w:num w:numId="19">
    <w:abstractNumId w:val="4"/>
  </w:num>
  <w:num w:numId="20">
    <w:abstractNumId w:val="16"/>
  </w:num>
  <w:num w:numId="21">
    <w:abstractNumId w:val="7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F2"/>
    <w:rsid w:val="0023656A"/>
    <w:rsid w:val="002373F2"/>
    <w:rsid w:val="00797A27"/>
    <w:rsid w:val="00F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1E2A8D"/>
    <w:pPr>
      <w:widowControl w:val="0"/>
      <w:autoSpaceDE w:val="0"/>
      <w:autoSpaceDN w:val="0"/>
      <w:adjustRightInd w:val="0"/>
    </w:pPr>
    <w:rPr>
      <w:rFonts w:ascii="Arial" w:hAnsi="Arial" w:cs="Arial"/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6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1E2A8D"/>
    <w:pPr>
      <w:widowControl w:val="0"/>
      <w:autoSpaceDE w:val="0"/>
      <w:autoSpaceDN w:val="0"/>
      <w:adjustRightInd w:val="0"/>
    </w:pPr>
    <w:rPr>
      <w:rFonts w:ascii="Arial" w:hAnsi="Arial" w:cs="Arial"/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6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AZƏRBAYCAN RESPUBLİKASI</vt:lpstr>
    </vt:vector>
  </TitlesOfParts>
  <Company>Macrosoft</Company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AZƏRBAYCAN RESPUBLİKASI</dc:title>
  <dc:creator>elviz</dc:creator>
  <cp:lastModifiedBy>Mammadova</cp:lastModifiedBy>
  <cp:revision>2</cp:revision>
  <dcterms:created xsi:type="dcterms:W3CDTF">2016-02-12T06:15:00Z</dcterms:created>
  <dcterms:modified xsi:type="dcterms:W3CDTF">2016-02-12T06:15:00Z</dcterms:modified>
</cp:coreProperties>
</file>